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20C" w:rsidRDefault="003212DB" w:rsidP="00F02653">
      <w:pPr>
        <w:spacing w:before="120" w:after="120"/>
        <w:jc w:val="center"/>
        <w:rPr>
          <w:b/>
          <w:sz w:val="28"/>
          <w:szCs w:val="28"/>
        </w:rPr>
      </w:pPr>
      <w:r w:rsidRPr="007F720C">
        <w:rPr>
          <w:b/>
          <w:sz w:val="28"/>
          <w:szCs w:val="28"/>
        </w:rPr>
        <w:t>S</w:t>
      </w:r>
      <w:r w:rsidR="004A4025" w:rsidRPr="007F720C">
        <w:rPr>
          <w:b/>
          <w:sz w:val="28"/>
          <w:szCs w:val="28"/>
        </w:rPr>
        <w:t xml:space="preserve">Ự PHỐI HỢP </w:t>
      </w:r>
    </w:p>
    <w:p w:rsidR="007F720C" w:rsidRDefault="004A4025" w:rsidP="00F02653">
      <w:pPr>
        <w:spacing w:before="120" w:after="120"/>
        <w:jc w:val="center"/>
        <w:rPr>
          <w:b/>
          <w:sz w:val="28"/>
          <w:szCs w:val="28"/>
        </w:rPr>
      </w:pPr>
      <w:r w:rsidRPr="007F720C">
        <w:rPr>
          <w:b/>
          <w:sz w:val="28"/>
          <w:szCs w:val="28"/>
        </w:rPr>
        <w:t>GIỮA CÔNG TÁC THANH</w:t>
      </w:r>
      <w:r w:rsidR="007F720C">
        <w:rPr>
          <w:b/>
          <w:sz w:val="28"/>
          <w:szCs w:val="28"/>
        </w:rPr>
        <w:t>,</w:t>
      </w:r>
      <w:r w:rsidRPr="007F720C">
        <w:rPr>
          <w:b/>
          <w:sz w:val="28"/>
          <w:szCs w:val="28"/>
        </w:rPr>
        <w:t xml:space="preserve"> KIỂM TRA CỦA CHÍNH QUYỀN </w:t>
      </w:r>
    </w:p>
    <w:p w:rsidR="003212DB" w:rsidRPr="007F720C" w:rsidRDefault="004A4025" w:rsidP="00F02653">
      <w:pPr>
        <w:spacing w:before="120" w:after="120"/>
        <w:jc w:val="center"/>
        <w:rPr>
          <w:b/>
          <w:sz w:val="28"/>
          <w:szCs w:val="28"/>
        </w:rPr>
      </w:pPr>
      <w:r w:rsidRPr="007F720C">
        <w:rPr>
          <w:b/>
          <w:sz w:val="28"/>
          <w:szCs w:val="28"/>
        </w:rPr>
        <w:t>VỚI CÔNG TÁC KIỂM TRA, GIÁM SÁT CỦA ĐẢNG</w:t>
      </w:r>
      <w:r w:rsidR="003212DB" w:rsidRPr="007F720C">
        <w:rPr>
          <w:b/>
          <w:sz w:val="28"/>
          <w:szCs w:val="28"/>
        </w:rPr>
        <w:t xml:space="preserve"> </w:t>
      </w:r>
    </w:p>
    <w:p w:rsidR="004A4025" w:rsidRDefault="004A4025" w:rsidP="003212DB">
      <w:pPr>
        <w:spacing w:before="120" w:after="120"/>
        <w:jc w:val="center"/>
        <w:rPr>
          <w:b/>
          <w:sz w:val="28"/>
          <w:szCs w:val="28"/>
        </w:rPr>
      </w:pPr>
    </w:p>
    <w:p w:rsidR="00635361" w:rsidRPr="007F720C" w:rsidRDefault="004A4025" w:rsidP="003212DB">
      <w:pPr>
        <w:spacing w:before="120" w:after="120"/>
        <w:jc w:val="center"/>
        <w:rPr>
          <w:b/>
          <w:i/>
          <w:sz w:val="28"/>
          <w:szCs w:val="28"/>
        </w:rPr>
      </w:pPr>
      <w:r>
        <w:rPr>
          <w:b/>
          <w:sz w:val="28"/>
          <w:szCs w:val="28"/>
        </w:rPr>
        <w:t xml:space="preserve">                                    </w:t>
      </w:r>
      <w:r w:rsidR="009379DF" w:rsidRPr="007F720C">
        <w:rPr>
          <w:b/>
          <w:i/>
          <w:sz w:val="28"/>
          <w:szCs w:val="28"/>
        </w:rPr>
        <w:t>T</w:t>
      </w:r>
      <w:r w:rsidRPr="007F720C">
        <w:rPr>
          <w:b/>
          <w:i/>
          <w:sz w:val="28"/>
          <w:szCs w:val="28"/>
        </w:rPr>
        <w:t>ham luận của chi bộ Pháp chế - Thanh tra</w:t>
      </w:r>
      <w:r w:rsidR="009379DF" w:rsidRPr="007F720C">
        <w:rPr>
          <w:b/>
          <w:i/>
          <w:sz w:val="28"/>
          <w:szCs w:val="28"/>
        </w:rPr>
        <w:t xml:space="preserve"> </w:t>
      </w:r>
      <w:r w:rsidR="003212DB" w:rsidRPr="007F720C">
        <w:rPr>
          <w:b/>
          <w:i/>
          <w:sz w:val="28"/>
          <w:szCs w:val="28"/>
        </w:rPr>
        <w:t xml:space="preserve"> </w:t>
      </w:r>
    </w:p>
    <w:p w:rsidR="003212DB" w:rsidRPr="008E7542" w:rsidRDefault="003212DB" w:rsidP="003212DB">
      <w:pPr>
        <w:spacing w:before="120" w:after="120"/>
        <w:jc w:val="center"/>
      </w:pPr>
    </w:p>
    <w:p w:rsidR="00371082" w:rsidRPr="004A4025" w:rsidRDefault="00662CA3" w:rsidP="00172224">
      <w:pPr>
        <w:spacing w:before="120" w:after="120" w:line="276" w:lineRule="auto"/>
        <w:jc w:val="both"/>
        <w:rPr>
          <w:sz w:val="28"/>
          <w:szCs w:val="28"/>
        </w:rPr>
      </w:pPr>
      <w:r w:rsidRPr="008E7542">
        <w:tab/>
      </w:r>
      <w:r w:rsidR="00946651" w:rsidRPr="004A4025">
        <w:rPr>
          <w:sz w:val="28"/>
          <w:szCs w:val="28"/>
        </w:rPr>
        <w:t xml:space="preserve">Chi bộ Pháp chế - Thanh tra (PCTT) với chức năng tham mưu, giúp Đảng ủy và lãnh đạo Tập đoàn về các lĩnh vực công tác: Thanh, kiểm tra; Giải quyết khiếu nại, tố cáo; Phòng, chống tham nhũng; Thực hiện quy chế dân chủ và công tác Pháp chế ngành. </w:t>
      </w:r>
      <w:proofErr w:type="gramStart"/>
      <w:r w:rsidR="00946651" w:rsidRPr="004A4025">
        <w:rPr>
          <w:sz w:val="28"/>
          <w:szCs w:val="28"/>
        </w:rPr>
        <w:t>Chi bộ đã chú trọng lãnh đạo việc hoàn thiện quy định về chức năng, nhiệm vụ; xây dựng kế hoạch công tác hàng năm và phân công công tác cụ thể cho từng chức danh công việc, từng đảng viên trong Chi bộ.</w:t>
      </w:r>
      <w:proofErr w:type="gramEnd"/>
      <w:r w:rsidR="00946651" w:rsidRPr="004A4025">
        <w:rPr>
          <w:sz w:val="28"/>
          <w:szCs w:val="28"/>
        </w:rPr>
        <w:t xml:space="preserve"> </w:t>
      </w:r>
      <w:r w:rsidR="00BF31C6" w:rsidRPr="004A4025">
        <w:rPr>
          <w:sz w:val="28"/>
          <w:szCs w:val="28"/>
        </w:rPr>
        <w:t>Đối với từng lĩnh vực công tác của Chi bộ PCTT, Chi bộ đã có sự phối hợp chặt chẽ với Ủy ban kiểm tra Đảng ủy Tập đoàn để thực hiện tốt chức năng tham mưu của Chi bộ. Cụ thể:</w:t>
      </w:r>
    </w:p>
    <w:p w:rsidR="000E4BC6" w:rsidRPr="004A4025" w:rsidRDefault="000E4BC6" w:rsidP="004A4025">
      <w:pPr>
        <w:tabs>
          <w:tab w:val="left" w:pos="4245"/>
        </w:tabs>
        <w:spacing w:before="60" w:after="60" w:line="276" w:lineRule="auto"/>
        <w:ind w:firstLine="720"/>
        <w:jc w:val="both"/>
        <w:rPr>
          <w:b/>
          <w:sz w:val="28"/>
          <w:szCs w:val="28"/>
        </w:rPr>
      </w:pPr>
      <w:r w:rsidRPr="004A4025">
        <w:rPr>
          <w:b/>
          <w:sz w:val="28"/>
          <w:szCs w:val="28"/>
        </w:rPr>
        <w:t>I. Kết quả đạt được:</w:t>
      </w:r>
    </w:p>
    <w:p w:rsidR="00E62C13" w:rsidRPr="004A4025" w:rsidRDefault="00E62C13" w:rsidP="004A4025">
      <w:pPr>
        <w:tabs>
          <w:tab w:val="left" w:pos="4245"/>
        </w:tabs>
        <w:spacing w:before="60" w:after="60" w:line="276" w:lineRule="auto"/>
        <w:ind w:firstLine="720"/>
        <w:jc w:val="both"/>
        <w:rPr>
          <w:b/>
          <w:i/>
          <w:sz w:val="28"/>
          <w:szCs w:val="28"/>
        </w:rPr>
      </w:pPr>
      <w:r w:rsidRPr="004A4025">
        <w:rPr>
          <w:b/>
          <w:i/>
          <w:sz w:val="28"/>
          <w:szCs w:val="28"/>
        </w:rPr>
        <w:t xml:space="preserve">1. Phối hợp trong </w:t>
      </w:r>
      <w:r w:rsidR="00AC6B3E" w:rsidRPr="004A4025">
        <w:rPr>
          <w:b/>
          <w:i/>
          <w:sz w:val="28"/>
          <w:szCs w:val="28"/>
        </w:rPr>
        <w:t>công tác</w:t>
      </w:r>
      <w:r w:rsidRPr="004A4025">
        <w:rPr>
          <w:b/>
          <w:i/>
          <w:sz w:val="28"/>
          <w:szCs w:val="28"/>
        </w:rPr>
        <w:t xml:space="preserve"> xây dựng kế hoạch:</w:t>
      </w:r>
    </w:p>
    <w:p w:rsidR="007E4B11" w:rsidRPr="004A4025" w:rsidRDefault="00E62C13" w:rsidP="004A4025">
      <w:pPr>
        <w:spacing w:before="120" w:after="120" w:line="276" w:lineRule="auto"/>
        <w:ind w:firstLine="720"/>
        <w:jc w:val="both"/>
        <w:rPr>
          <w:sz w:val="28"/>
          <w:szCs w:val="28"/>
        </w:rPr>
      </w:pPr>
      <w:r w:rsidRPr="004A4025">
        <w:rPr>
          <w:sz w:val="28"/>
          <w:szCs w:val="28"/>
        </w:rPr>
        <w:t xml:space="preserve">- Căn cứ nhiệm vụ, kế hoạch </w:t>
      </w:r>
      <w:r w:rsidR="00743224" w:rsidRPr="004A4025">
        <w:rPr>
          <w:sz w:val="28"/>
          <w:szCs w:val="28"/>
        </w:rPr>
        <w:t xml:space="preserve">hoạt động SXKD của </w:t>
      </w:r>
      <w:r w:rsidRPr="004A4025">
        <w:rPr>
          <w:sz w:val="28"/>
          <w:szCs w:val="28"/>
        </w:rPr>
        <w:t xml:space="preserve">Tập đoàn, trên cơ sở chỉ đạo của Vụ Pháp chế và Thanh tra Bộ Công Thương, Chi bộ đã lãnh đạo Phòng </w:t>
      </w:r>
      <w:r w:rsidR="00743224" w:rsidRPr="004A4025">
        <w:rPr>
          <w:sz w:val="28"/>
          <w:szCs w:val="28"/>
        </w:rPr>
        <w:t>chủ động</w:t>
      </w:r>
      <w:r w:rsidR="00803F97" w:rsidRPr="004A4025">
        <w:rPr>
          <w:sz w:val="28"/>
          <w:szCs w:val="28"/>
        </w:rPr>
        <w:t xml:space="preserve"> </w:t>
      </w:r>
      <w:r w:rsidR="00743224" w:rsidRPr="004A4025">
        <w:rPr>
          <w:sz w:val="28"/>
          <w:szCs w:val="28"/>
        </w:rPr>
        <w:t xml:space="preserve">tranh thủ ý kiến của </w:t>
      </w:r>
      <w:r w:rsidR="003A52C1" w:rsidRPr="004A4025">
        <w:rPr>
          <w:sz w:val="28"/>
          <w:szCs w:val="28"/>
        </w:rPr>
        <w:t>Ban Kiểm toán – HĐQT, Ban Kiểm soát và</w:t>
      </w:r>
      <w:r w:rsidR="00743224" w:rsidRPr="004A4025">
        <w:rPr>
          <w:sz w:val="28"/>
          <w:szCs w:val="28"/>
        </w:rPr>
        <w:t xml:space="preserve"> đặc biệt là</w:t>
      </w:r>
      <w:r w:rsidR="003A52C1" w:rsidRPr="004A4025">
        <w:rPr>
          <w:sz w:val="28"/>
          <w:szCs w:val="28"/>
        </w:rPr>
        <w:t xml:space="preserve"> UBKT Đảng ủy Tập đoàn </w:t>
      </w:r>
      <w:r w:rsidR="00743224" w:rsidRPr="004A4025">
        <w:rPr>
          <w:sz w:val="28"/>
          <w:szCs w:val="28"/>
        </w:rPr>
        <w:t xml:space="preserve">trước khi </w:t>
      </w:r>
      <w:r w:rsidRPr="004A4025">
        <w:rPr>
          <w:sz w:val="28"/>
          <w:szCs w:val="28"/>
        </w:rPr>
        <w:t xml:space="preserve">xây dựng </w:t>
      </w:r>
      <w:r w:rsidR="00743224" w:rsidRPr="004A4025">
        <w:rPr>
          <w:sz w:val="28"/>
          <w:szCs w:val="28"/>
        </w:rPr>
        <w:t>dự thảo C</w:t>
      </w:r>
      <w:r w:rsidRPr="004A4025">
        <w:rPr>
          <w:sz w:val="28"/>
          <w:szCs w:val="28"/>
        </w:rPr>
        <w:t>hương trình công tác Pháp chế-Thanh tra hàng năm của Tập đoàn trình lãnh đạo Tập đoàn ban hành</w:t>
      </w:r>
      <w:r w:rsidR="00A47B3D" w:rsidRPr="004A4025">
        <w:rPr>
          <w:sz w:val="28"/>
          <w:szCs w:val="28"/>
        </w:rPr>
        <w:t xml:space="preserve">. </w:t>
      </w:r>
      <w:r w:rsidR="007E4B11" w:rsidRPr="004A4025">
        <w:rPr>
          <w:sz w:val="28"/>
          <w:szCs w:val="28"/>
        </w:rPr>
        <w:t xml:space="preserve">Chương trình công tác </w:t>
      </w:r>
      <w:r w:rsidR="00A47B3D" w:rsidRPr="004A4025">
        <w:rPr>
          <w:sz w:val="28"/>
          <w:szCs w:val="28"/>
        </w:rPr>
        <w:t xml:space="preserve">sau khi </w:t>
      </w:r>
      <w:r w:rsidR="007E4B11" w:rsidRPr="004A4025">
        <w:rPr>
          <w:sz w:val="28"/>
          <w:szCs w:val="28"/>
        </w:rPr>
        <w:t>đã được ban hành đều được gửi đến Đảng ủy Tập đoàn để báo cáo</w:t>
      </w:r>
      <w:r w:rsidR="00A47B3D" w:rsidRPr="004A4025">
        <w:rPr>
          <w:sz w:val="28"/>
          <w:szCs w:val="28"/>
        </w:rPr>
        <w:t xml:space="preserve"> và Ban kiểm toán, Ban kiểm soát để phối hợp</w:t>
      </w:r>
      <w:r w:rsidR="007E4B11" w:rsidRPr="004A4025">
        <w:rPr>
          <w:sz w:val="28"/>
          <w:szCs w:val="28"/>
        </w:rPr>
        <w:t>.</w:t>
      </w:r>
    </w:p>
    <w:p w:rsidR="00261455" w:rsidRPr="004A4025" w:rsidRDefault="00743224" w:rsidP="004A4025">
      <w:pPr>
        <w:spacing w:before="120" w:after="120" w:line="276" w:lineRule="auto"/>
        <w:ind w:firstLine="720"/>
        <w:jc w:val="both"/>
        <w:rPr>
          <w:sz w:val="28"/>
          <w:szCs w:val="28"/>
        </w:rPr>
      </w:pPr>
      <w:r w:rsidRPr="004A4025">
        <w:rPr>
          <w:sz w:val="28"/>
          <w:szCs w:val="28"/>
        </w:rPr>
        <w:t xml:space="preserve">Chính vì vậy, </w:t>
      </w:r>
      <w:r w:rsidR="00803F97" w:rsidRPr="004A4025">
        <w:rPr>
          <w:sz w:val="28"/>
          <w:szCs w:val="28"/>
        </w:rPr>
        <w:t>Kế hoạch</w:t>
      </w:r>
      <w:r w:rsidRPr="004A4025">
        <w:rPr>
          <w:sz w:val="28"/>
          <w:szCs w:val="28"/>
        </w:rPr>
        <w:t xml:space="preserve"> thanh kiểm tra của chính quyền </w:t>
      </w:r>
      <w:r w:rsidR="00803F97" w:rsidRPr="004A4025">
        <w:rPr>
          <w:sz w:val="28"/>
          <w:szCs w:val="28"/>
        </w:rPr>
        <w:t>không những tạo được sự nhất quán với công tác kiểm tra, giám sát của Đảng ủy mà còn tránh được chồng chéo từ đối tượng</w:t>
      </w:r>
      <w:r w:rsidR="00A47B3D" w:rsidRPr="004A4025">
        <w:rPr>
          <w:sz w:val="28"/>
          <w:szCs w:val="28"/>
        </w:rPr>
        <w:t xml:space="preserve"> kiểm tra</w:t>
      </w:r>
      <w:r w:rsidR="00803F97" w:rsidRPr="004A4025">
        <w:rPr>
          <w:sz w:val="28"/>
          <w:szCs w:val="28"/>
        </w:rPr>
        <w:t xml:space="preserve">, nội dung </w:t>
      </w:r>
      <w:r w:rsidR="00A47B3D" w:rsidRPr="004A4025">
        <w:rPr>
          <w:sz w:val="28"/>
          <w:szCs w:val="28"/>
        </w:rPr>
        <w:t xml:space="preserve">kiểm tra </w:t>
      </w:r>
      <w:r w:rsidR="00803F97" w:rsidRPr="004A4025">
        <w:rPr>
          <w:sz w:val="28"/>
          <w:szCs w:val="28"/>
        </w:rPr>
        <w:t xml:space="preserve">và thời gian kiểm tra tại các đơn vị </w:t>
      </w:r>
      <w:r w:rsidR="00A47B3D" w:rsidRPr="004A4025">
        <w:rPr>
          <w:sz w:val="28"/>
          <w:szCs w:val="28"/>
        </w:rPr>
        <w:t>đã</w:t>
      </w:r>
      <w:r w:rsidR="00803F97" w:rsidRPr="004A4025">
        <w:rPr>
          <w:sz w:val="28"/>
          <w:szCs w:val="28"/>
        </w:rPr>
        <w:t xml:space="preserve"> tạo điều kiện cho các đơn vị chủ động hơn trong hoạt động SXKD</w:t>
      </w:r>
    </w:p>
    <w:p w:rsidR="00E62C13" w:rsidRPr="004A4025" w:rsidRDefault="00E62C13" w:rsidP="004A4025">
      <w:pPr>
        <w:spacing w:before="120" w:after="120" w:line="276" w:lineRule="auto"/>
        <w:ind w:firstLine="720"/>
        <w:jc w:val="both"/>
        <w:rPr>
          <w:sz w:val="28"/>
          <w:szCs w:val="28"/>
        </w:rPr>
      </w:pPr>
      <w:r w:rsidRPr="004A4025">
        <w:rPr>
          <w:sz w:val="28"/>
          <w:szCs w:val="28"/>
        </w:rPr>
        <w:t xml:space="preserve">- </w:t>
      </w:r>
      <w:r w:rsidR="007E4B11" w:rsidRPr="004A4025">
        <w:rPr>
          <w:sz w:val="28"/>
          <w:szCs w:val="28"/>
        </w:rPr>
        <w:t xml:space="preserve">Mặt khác, </w:t>
      </w:r>
      <w:r w:rsidRPr="004A4025">
        <w:rPr>
          <w:sz w:val="28"/>
          <w:szCs w:val="28"/>
        </w:rPr>
        <w:t>Chi bộ PCTT</w:t>
      </w:r>
      <w:r w:rsidR="003A52C1" w:rsidRPr="004A4025">
        <w:rPr>
          <w:sz w:val="28"/>
          <w:szCs w:val="28"/>
        </w:rPr>
        <w:t>, Ban Kiểm toán, Ban Kiểm soát đều</w:t>
      </w:r>
      <w:r w:rsidRPr="004A4025">
        <w:rPr>
          <w:sz w:val="28"/>
          <w:szCs w:val="28"/>
        </w:rPr>
        <w:t xml:space="preserve"> có </w:t>
      </w:r>
      <w:r w:rsidR="003A52C1" w:rsidRPr="004A4025">
        <w:rPr>
          <w:sz w:val="28"/>
          <w:szCs w:val="28"/>
        </w:rPr>
        <w:t>đảng viên trong</w:t>
      </w:r>
      <w:r w:rsidRPr="004A4025">
        <w:rPr>
          <w:sz w:val="28"/>
          <w:szCs w:val="28"/>
        </w:rPr>
        <w:t xml:space="preserve"> Chi bộ đồng thời là Ủy viên Ủy ban kiểm tra Đảng ủy Tập đoàn</w:t>
      </w:r>
      <w:r w:rsidR="007E4B11" w:rsidRPr="004A4025">
        <w:rPr>
          <w:sz w:val="28"/>
          <w:szCs w:val="28"/>
        </w:rPr>
        <w:t xml:space="preserve"> cũng đã tạo điều kiện tốt hơn</w:t>
      </w:r>
      <w:r w:rsidR="003A52C1" w:rsidRPr="004A4025">
        <w:rPr>
          <w:sz w:val="28"/>
          <w:szCs w:val="28"/>
        </w:rPr>
        <w:t xml:space="preserve"> trong công tác </w:t>
      </w:r>
      <w:r w:rsidR="007E4B11" w:rsidRPr="004A4025">
        <w:rPr>
          <w:sz w:val="28"/>
          <w:szCs w:val="28"/>
        </w:rPr>
        <w:t xml:space="preserve">phối hợp để </w:t>
      </w:r>
      <w:r w:rsidR="003A52C1" w:rsidRPr="004A4025">
        <w:rPr>
          <w:sz w:val="28"/>
          <w:szCs w:val="28"/>
        </w:rPr>
        <w:t xml:space="preserve">xây dựng </w:t>
      </w:r>
      <w:r w:rsidR="007E4B11" w:rsidRPr="004A4025">
        <w:rPr>
          <w:sz w:val="28"/>
          <w:szCs w:val="28"/>
        </w:rPr>
        <w:t xml:space="preserve">kế hoạch </w:t>
      </w:r>
      <w:r w:rsidR="003A52C1" w:rsidRPr="004A4025">
        <w:rPr>
          <w:sz w:val="28"/>
          <w:szCs w:val="28"/>
        </w:rPr>
        <w:t>kiểm tra, kiểm soát hàng năm.</w:t>
      </w:r>
      <w:r w:rsidRPr="004A4025">
        <w:rPr>
          <w:sz w:val="28"/>
          <w:szCs w:val="28"/>
        </w:rPr>
        <w:t xml:space="preserve"> Trong nhiệm kỳ qua, đ/c Bí thư Chi bộ PCTT </w:t>
      </w:r>
      <w:r w:rsidR="007233AC" w:rsidRPr="004A4025">
        <w:rPr>
          <w:sz w:val="28"/>
          <w:szCs w:val="28"/>
        </w:rPr>
        <w:t xml:space="preserve">cùng với Ban Kiểm toán, Ban Kiểm soát </w:t>
      </w:r>
      <w:r w:rsidRPr="004A4025">
        <w:rPr>
          <w:sz w:val="28"/>
          <w:szCs w:val="28"/>
        </w:rPr>
        <w:t>đã thực hiện tốt công tác tham mưu giúp UBKT trong việc xây dựng Quy chế hoạt động của UBKT; xây dựng kế hoạch, chương trình công tác kiểm tra, giám sát của Đảng ủy và của UBKT Đảng uỷ nhiệm kỳ</w:t>
      </w:r>
      <w:r w:rsidR="007233AC" w:rsidRPr="004A4025">
        <w:rPr>
          <w:sz w:val="28"/>
          <w:szCs w:val="28"/>
        </w:rPr>
        <w:t>,</w:t>
      </w:r>
      <w:r w:rsidRPr="004A4025">
        <w:rPr>
          <w:sz w:val="28"/>
          <w:szCs w:val="28"/>
        </w:rPr>
        <w:t xml:space="preserve"> </w:t>
      </w:r>
      <w:r w:rsidRPr="004A4025">
        <w:rPr>
          <w:sz w:val="28"/>
          <w:szCs w:val="28"/>
        </w:rPr>
        <w:lastRenderedPageBreak/>
        <w:t xml:space="preserve">hàng năm và tham gia các đoàn của Ban Thường vụ, UBKT Đảng ủy Tập đoàn thực hiện kiểm tra, giám sát các tổ chức đảng và đảng viên trực thuộc Đảng ủy. </w:t>
      </w:r>
    </w:p>
    <w:p w:rsidR="00E62C13" w:rsidRPr="004A4025" w:rsidRDefault="000E4BC6" w:rsidP="004A4025">
      <w:pPr>
        <w:tabs>
          <w:tab w:val="left" w:pos="4245"/>
        </w:tabs>
        <w:spacing w:before="60" w:after="60" w:line="276" w:lineRule="auto"/>
        <w:ind w:firstLine="720"/>
        <w:jc w:val="both"/>
        <w:rPr>
          <w:b/>
          <w:i/>
          <w:sz w:val="28"/>
          <w:szCs w:val="28"/>
        </w:rPr>
      </w:pPr>
      <w:r w:rsidRPr="004A4025">
        <w:rPr>
          <w:b/>
          <w:i/>
          <w:sz w:val="28"/>
          <w:szCs w:val="28"/>
        </w:rPr>
        <w:t>2</w:t>
      </w:r>
      <w:r w:rsidR="003A52C1" w:rsidRPr="004A4025">
        <w:rPr>
          <w:b/>
          <w:i/>
          <w:sz w:val="28"/>
          <w:szCs w:val="28"/>
        </w:rPr>
        <w:t>. Phối hợp trong việc triển khai thực hiện</w:t>
      </w:r>
      <w:r w:rsidR="003E45DF" w:rsidRPr="004A4025">
        <w:rPr>
          <w:b/>
          <w:i/>
          <w:sz w:val="28"/>
          <w:szCs w:val="28"/>
        </w:rPr>
        <w:t xml:space="preserve"> kế hoạch</w:t>
      </w:r>
      <w:r w:rsidR="003A52C1" w:rsidRPr="004A4025">
        <w:rPr>
          <w:b/>
          <w:i/>
          <w:sz w:val="28"/>
          <w:szCs w:val="28"/>
        </w:rPr>
        <w:t>:</w:t>
      </w:r>
    </w:p>
    <w:p w:rsidR="00BF31C6" w:rsidRPr="004A4025" w:rsidRDefault="003A52C1" w:rsidP="004A4025">
      <w:pPr>
        <w:tabs>
          <w:tab w:val="left" w:pos="4245"/>
        </w:tabs>
        <w:spacing w:before="60" w:after="60" w:line="276" w:lineRule="auto"/>
        <w:ind w:firstLine="720"/>
        <w:jc w:val="both"/>
        <w:rPr>
          <w:b/>
          <w:i/>
          <w:sz w:val="28"/>
          <w:szCs w:val="28"/>
        </w:rPr>
      </w:pPr>
      <w:proofErr w:type="gramStart"/>
      <w:r w:rsidRPr="004A4025">
        <w:rPr>
          <w:b/>
          <w:i/>
          <w:sz w:val="28"/>
          <w:szCs w:val="28"/>
        </w:rPr>
        <w:t>a</w:t>
      </w:r>
      <w:proofErr w:type="gramEnd"/>
      <w:r w:rsidR="00364E3D" w:rsidRPr="004A4025">
        <w:rPr>
          <w:b/>
          <w:i/>
          <w:sz w:val="28"/>
          <w:szCs w:val="28"/>
        </w:rPr>
        <w:t>.</w:t>
      </w:r>
      <w:r w:rsidR="00BF31C6" w:rsidRPr="004A4025">
        <w:rPr>
          <w:b/>
          <w:i/>
          <w:sz w:val="28"/>
          <w:szCs w:val="28"/>
        </w:rPr>
        <w:t xml:space="preserve"> </w:t>
      </w:r>
      <w:r w:rsidR="000E4A22" w:rsidRPr="004A4025">
        <w:rPr>
          <w:b/>
          <w:i/>
          <w:sz w:val="28"/>
          <w:szCs w:val="28"/>
        </w:rPr>
        <w:t>Đối với c</w:t>
      </w:r>
      <w:r w:rsidR="00BF31C6" w:rsidRPr="004A4025">
        <w:rPr>
          <w:b/>
          <w:i/>
          <w:sz w:val="28"/>
          <w:szCs w:val="28"/>
        </w:rPr>
        <w:t>ông tác thanh-kiểm tra:</w:t>
      </w:r>
      <w:r w:rsidR="00BF31C6" w:rsidRPr="004A4025">
        <w:rPr>
          <w:b/>
          <w:i/>
          <w:sz w:val="28"/>
          <w:szCs w:val="28"/>
        </w:rPr>
        <w:tab/>
      </w:r>
    </w:p>
    <w:p w:rsidR="000E4A22" w:rsidRPr="004A4025" w:rsidRDefault="000E4A22" w:rsidP="004A4025">
      <w:pPr>
        <w:spacing w:before="120" w:after="120" w:line="276" w:lineRule="auto"/>
        <w:ind w:firstLine="720"/>
        <w:jc w:val="both"/>
        <w:rPr>
          <w:sz w:val="28"/>
          <w:szCs w:val="28"/>
        </w:rPr>
      </w:pPr>
      <w:r w:rsidRPr="004A4025">
        <w:rPr>
          <w:sz w:val="28"/>
          <w:szCs w:val="28"/>
        </w:rPr>
        <w:t xml:space="preserve">Căn cứ chương trình công tác đã được xây dựng, Chi bộ đã lãnh đạo Phòng phối kết hợp với các phòng/ban nghiệp vụ Tập đoàn tiến hành kiểm tra tại các đơn vị. </w:t>
      </w:r>
      <w:proofErr w:type="gramStart"/>
      <w:r w:rsidR="00072E9B" w:rsidRPr="004A4025">
        <w:rPr>
          <w:sz w:val="28"/>
          <w:szCs w:val="28"/>
        </w:rPr>
        <w:t>Các vấn đề nổi cộm phát hiện qua kiểm tra đã được báo cáo Đảng ủy để có chỉ đạo kịp thời.</w:t>
      </w:r>
      <w:proofErr w:type="gramEnd"/>
      <w:r w:rsidR="003A52C1" w:rsidRPr="004A4025">
        <w:rPr>
          <w:sz w:val="28"/>
          <w:szCs w:val="28"/>
        </w:rPr>
        <w:t xml:space="preserve"> Trong nhiệm kỳ 2010-2015, tổng số cuộc kiểm tra </w:t>
      </w:r>
      <w:r w:rsidR="00C60FF2" w:rsidRPr="004A4025">
        <w:rPr>
          <w:sz w:val="28"/>
          <w:szCs w:val="28"/>
        </w:rPr>
        <w:t xml:space="preserve">do các phòng/ban thực hiện là </w:t>
      </w:r>
      <w:r w:rsidR="000E4BC6" w:rsidRPr="004A4025">
        <w:rPr>
          <w:sz w:val="28"/>
          <w:szCs w:val="28"/>
        </w:rPr>
        <w:t xml:space="preserve">168 cuộc (có 167 cuộc kiểm tra và 01 cuộc phúc tra kết quả thực hiện chỉ đạo sau kiểm tra). UBKT và các Ban Đảng ủy Tập đoàn đã kiểm tra, giám sát 120 tổ chức đảng và 01 đảng viên. </w:t>
      </w:r>
      <w:proofErr w:type="gramStart"/>
      <w:r w:rsidR="000E4BC6" w:rsidRPr="004A4025">
        <w:rPr>
          <w:sz w:val="28"/>
          <w:szCs w:val="28"/>
        </w:rPr>
        <w:t>Các vấn đề nổi cộm phát hiện qua kiểm tra đã được báo cáo Đảng ủy để có chỉ đạo kịp thời.</w:t>
      </w:r>
      <w:proofErr w:type="gramEnd"/>
    </w:p>
    <w:p w:rsidR="00072E9B" w:rsidRPr="004A4025" w:rsidRDefault="003A52C1" w:rsidP="004A4025">
      <w:pPr>
        <w:spacing w:before="60" w:after="60" w:line="276" w:lineRule="auto"/>
        <w:ind w:firstLine="720"/>
        <w:jc w:val="both"/>
        <w:rPr>
          <w:b/>
          <w:bCs/>
          <w:i/>
          <w:iCs/>
          <w:sz w:val="28"/>
          <w:szCs w:val="28"/>
        </w:rPr>
      </w:pPr>
      <w:proofErr w:type="gramStart"/>
      <w:r w:rsidRPr="004A4025">
        <w:rPr>
          <w:b/>
          <w:bCs/>
          <w:i/>
          <w:iCs/>
          <w:sz w:val="28"/>
          <w:szCs w:val="28"/>
        </w:rPr>
        <w:t>b</w:t>
      </w:r>
      <w:r w:rsidR="00364E3D" w:rsidRPr="004A4025">
        <w:rPr>
          <w:b/>
          <w:bCs/>
          <w:i/>
          <w:iCs/>
          <w:sz w:val="28"/>
          <w:szCs w:val="28"/>
        </w:rPr>
        <w:t>.</w:t>
      </w:r>
      <w:r w:rsidR="00072E9B" w:rsidRPr="004A4025">
        <w:rPr>
          <w:b/>
          <w:bCs/>
          <w:i/>
          <w:iCs/>
          <w:sz w:val="28"/>
          <w:szCs w:val="28"/>
        </w:rPr>
        <w:t xml:space="preserve"> </w:t>
      </w:r>
      <w:r w:rsidR="00CE5EE4" w:rsidRPr="004A4025">
        <w:rPr>
          <w:b/>
          <w:bCs/>
          <w:i/>
          <w:iCs/>
          <w:sz w:val="28"/>
          <w:szCs w:val="28"/>
        </w:rPr>
        <w:t>C</w:t>
      </w:r>
      <w:r w:rsidR="00072E9B" w:rsidRPr="004A4025">
        <w:rPr>
          <w:b/>
          <w:bCs/>
          <w:i/>
          <w:iCs/>
          <w:sz w:val="28"/>
          <w:szCs w:val="28"/>
        </w:rPr>
        <w:t>ông</w:t>
      </w:r>
      <w:proofErr w:type="gramEnd"/>
      <w:r w:rsidR="00072E9B" w:rsidRPr="004A4025">
        <w:rPr>
          <w:b/>
          <w:bCs/>
          <w:i/>
          <w:iCs/>
          <w:sz w:val="28"/>
          <w:szCs w:val="28"/>
        </w:rPr>
        <w:t xml:space="preserve"> tác tiếp công dân và giải quyết khiếu nại, tố cáo:</w:t>
      </w:r>
    </w:p>
    <w:p w:rsidR="00072E9B" w:rsidRPr="004A4025" w:rsidRDefault="00072E9B" w:rsidP="004A4025">
      <w:pPr>
        <w:spacing w:before="60" w:after="60" w:line="276" w:lineRule="auto"/>
        <w:ind w:firstLine="720"/>
        <w:jc w:val="both"/>
        <w:rPr>
          <w:bCs/>
          <w:iCs/>
          <w:sz w:val="28"/>
          <w:szCs w:val="28"/>
        </w:rPr>
      </w:pPr>
      <w:r w:rsidRPr="004A4025">
        <w:rPr>
          <w:bCs/>
          <w:iCs/>
          <w:sz w:val="28"/>
          <w:szCs w:val="28"/>
        </w:rPr>
        <w:t xml:space="preserve">- </w:t>
      </w:r>
      <w:r w:rsidR="00D855F8" w:rsidRPr="004A4025">
        <w:rPr>
          <w:bCs/>
          <w:iCs/>
          <w:sz w:val="28"/>
          <w:szCs w:val="28"/>
        </w:rPr>
        <w:t xml:space="preserve">Về công tác tiếp công dân: </w:t>
      </w:r>
      <w:r w:rsidRPr="004A4025">
        <w:rPr>
          <w:bCs/>
          <w:iCs/>
          <w:sz w:val="28"/>
          <w:szCs w:val="28"/>
        </w:rPr>
        <w:t xml:space="preserve">Chi bộ đã lãnh đạo Phòng </w:t>
      </w:r>
      <w:r w:rsidR="000E4BC6" w:rsidRPr="004A4025">
        <w:rPr>
          <w:bCs/>
          <w:iCs/>
          <w:sz w:val="28"/>
          <w:szCs w:val="28"/>
        </w:rPr>
        <w:t xml:space="preserve">phối hợp tốt với UBKT Đảng ủy Tập đoàn </w:t>
      </w:r>
      <w:r w:rsidRPr="004A4025">
        <w:rPr>
          <w:bCs/>
          <w:iCs/>
          <w:sz w:val="28"/>
          <w:szCs w:val="28"/>
        </w:rPr>
        <w:t xml:space="preserve">thực hiện tốt chức năng tham mưu, giúp Đảng ủy và lãnh đạo Tập đoàn trong việc thực hiện đúng các quy định của pháp luật về công tác tiếp công dân như: Xây dựng Nội quy tiếp công dân, bố trí phòng tiếp công dân và niêm yết lịch tiếp công dân tại nơi tiếp công dân theo đúng quy định của pháp luật về khiếu nại, tố cáo. </w:t>
      </w:r>
    </w:p>
    <w:p w:rsidR="00072E9B" w:rsidRPr="004A4025" w:rsidRDefault="00D855F8" w:rsidP="004A4025">
      <w:pPr>
        <w:spacing w:before="60" w:after="60" w:line="276" w:lineRule="auto"/>
        <w:ind w:firstLine="720"/>
        <w:jc w:val="both"/>
        <w:rPr>
          <w:sz w:val="28"/>
          <w:szCs w:val="28"/>
        </w:rPr>
      </w:pPr>
      <w:r w:rsidRPr="004A4025">
        <w:rPr>
          <w:sz w:val="28"/>
          <w:szCs w:val="28"/>
        </w:rPr>
        <w:t xml:space="preserve">- Về công tác giải quyết khiếu nại, tố cáo: </w:t>
      </w:r>
      <w:r w:rsidR="00072E9B" w:rsidRPr="004A4025">
        <w:rPr>
          <w:sz w:val="28"/>
          <w:szCs w:val="28"/>
        </w:rPr>
        <w:t xml:space="preserve">Chi bộ đã lãnh đạo Phòng </w:t>
      </w:r>
      <w:r w:rsidR="00706595" w:rsidRPr="004A4025">
        <w:rPr>
          <w:sz w:val="28"/>
          <w:szCs w:val="28"/>
        </w:rPr>
        <w:t xml:space="preserve">chủ động </w:t>
      </w:r>
      <w:r w:rsidR="00072E9B" w:rsidRPr="004A4025">
        <w:rPr>
          <w:sz w:val="28"/>
          <w:szCs w:val="28"/>
        </w:rPr>
        <w:t xml:space="preserve">tham mưu giúp </w:t>
      </w:r>
      <w:r w:rsidRPr="004A4025">
        <w:rPr>
          <w:sz w:val="28"/>
          <w:szCs w:val="28"/>
        </w:rPr>
        <w:t>Đảng ủy</w:t>
      </w:r>
      <w:r w:rsidR="00706595" w:rsidRPr="004A4025">
        <w:rPr>
          <w:sz w:val="28"/>
          <w:szCs w:val="28"/>
        </w:rPr>
        <w:t>,</w:t>
      </w:r>
      <w:r w:rsidRPr="004A4025">
        <w:rPr>
          <w:sz w:val="28"/>
          <w:szCs w:val="28"/>
        </w:rPr>
        <w:t xml:space="preserve"> </w:t>
      </w:r>
      <w:r w:rsidR="00072E9B" w:rsidRPr="004A4025">
        <w:rPr>
          <w:sz w:val="28"/>
          <w:szCs w:val="28"/>
        </w:rPr>
        <w:t xml:space="preserve">lãnh đạo Tập đoàn trực tiếp giải quyết hoặc chỉ đạo các đơn vị thành viên giải quyết </w:t>
      </w:r>
      <w:proofErr w:type="gramStart"/>
      <w:r w:rsidR="00072E9B" w:rsidRPr="004A4025">
        <w:rPr>
          <w:sz w:val="28"/>
          <w:szCs w:val="28"/>
        </w:rPr>
        <w:t>theo</w:t>
      </w:r>
      <w:proofErr w:type="gramEnd"/>
      <w:r w:rsidR="00072E9B" w:rsidRPr="004A4025">
        <w:rPr>
          <w:sz w:val="28"/>
          <w:szCs w:val="28"/>
        </w:rPr>
        <w:t xml:space="preserve"> đúng quy định của pháp luật về khiếu nại, tố cáo.</w:t>
      </w:r>
      <w:r w:rsidRPr="004A4025">
        <w:rPr>
          <w:sz w:val="28"/>
          <w:szCs w:val="28"/>
        </w:rPr>
        <w:t xml:space="preserve"> </w:t>
      </w:r>
      <w:r w:rsidR="00706595" w:rsidRPr="004A4025">
        <w:rPr>
          <w:sz w:val="28"/>
          <w:szCs w:val="28"/>
        </w:rPr>
        <w:t xml:space="preserve">Các vụ việc giải quyết đơn do UBKT thực hiện đều có sự </w:t>
      </w:r>
      <w:r w:rsidR="000E4BC6" w:rsidRPr="004A4025">
        <w:rPr>
          <w:sz w:val="28"/>
          <w:szCs w:val="28"/>
        </w:rPr>
        <w:t xml:space="preserve">phối hợp chặt chẽ và </w:t>
      </w:r>
      <w:r w:rsidR="00706595" w:rsidRPr="004A4025">
        <w:rPr>
          <w:sz w:val="28"/>
          <w:szCs w:val="28"/>
        </w:rPr>
        <w:t>tham gia trực tiếp của Chi bộ PCTT</w:t>
      </w:r>
      <w:r w:rsidR="006942D1" w:rsidRPr="004A4025">
        <w:rPr>
          <w:sz w:val="28"/>
          <w:szCs w:val="28"/>
        </w:rPr>
        <w:t xml:space="preserve"> theo đúng quy định của Điều lệ </w:t>
      </w:r>
      <w:r w:rsidR="00261455" w:rsidRPr="004A4025">
        <w:rPr>
          <w:sz w:val="28"/>
          <w:szCs w:val="28"/>
        </w:rPr>
        <w:t>Đ</w:t>
      </w:r>
      <w:r w:rsidR="006942D1" w:rsidRPr="004A4025">
        <w:rPr>
          <w:sz w:val="28"/>
          <w:szCs w:val="28"/>
        </w:rPr>
        <w:t>ảng</w:t>
      </w:r>
      <w:r w:rsidR="00706595" w:rsidRPr="004A4025">
        <w:rPr>
          <w:sz w:val="28"/>
          <w:szCs w:val="28"/>
        </w:rPr>
        <w:t>.</w:t>
      </w:r>
      <w:r w:rsidR="00B82FE3" w:rsidRPr="004A4025">
        <w:rPr>
          <w:sz w:val="28"/>
          <w:szCs w:val="28"/>
        </w:rPr>
        <w:t xml:space="preserve"> </w:t>
      </w:r>
      <w:r w:rsidR="00613D55" w:rsidRPr="004A4025">
        <w:rPr>
          <w:sz w:val="28"/>
          <w:szCs w:val="28"/>
        </w:rPr>
        <w:t xml:space="preserve">Trong nhiệm kỳ 2010-2015, Tập đoàn đã nhận được 11 đơn khiếu nại và 53 đơn tố cáo. </w:t>
      </w:r>
      <w:r w:rsidR="00B82FE3" w:rsidRPr="004A4025">
        <w:rPr>
          <w:bCs/>
          <w:iCs/>
          <w:sz w:val="28"/>
          <w:szCs w:val="28"/>
        </w:rPr>
        <w:t xml:space="preserve">Việc tiếp nhận và giải quyết đơn khiếu nại, tố cáo của Đảng ủy, lãnh đạo Tập đoàn là khẩn trương, kịp thời, đúng thủ tục, trình tự, thẩm quyền theo quy định của </w:t>
      </w:r>
      <w:r w:rsidR="006942D1" w:rsidRPr="004A4025">
        <w:rPr>
          <w:bCs/>
          <w:iCs/>
          <w:sz w:val="28"/>
          <w:szCs w:val="28"/>
        </w:rPr>
        <w:t xml:space="preserve">pháp luật và Điều lệ </w:t>
      </w:r>
      <w:r w:rsidR="00261455" w:rsidRPr="004A4025">
        <w:rPr>
          <w:bCs/>
          <w:iCs/>
          <w:sz w:val="28"/>
          <w:szCs w:val="28"/>
        </w:rPr>
        <w:t>Đ</w:t>
      </w:r>
      <w:r w:rsidR="006942D1" w:rsidRPr="004A4025">
        <w:rPr>
          <w:bCs/>
          <w:iCs/>
          <w:sz w:val="28"/>
          <w:szCs w:val="28"/>
        </w:rPr>
        <w:t>ảng</w:t>
      </w:r>
      <w:r w:rsidR="00B82FE3" w:rsidRPr="004A4025">
        <w:rPr>
          <w:bCs/>
          <w:iCs/>
          <w:sz w:val="28"/>
          <w:szCs w:val="28"/>
        </w:rPr>
        <w:t xml:space="preserve">; đảm bảo có lý, có tình, đã góp phần bảo vệ quyền và lợi ích hợp pháp, chính đáng của </w:t>
      </w:r>
      <w:r w:rsidR="006942D1" w:rsidRPr="004A4025">
        <w:rPr>
          <w:bCs/>
          <w:iCs/>
          <w:sz w:val="28"/>
          <w:szCs w:val="28"/>
        </w:rPr>
        <w:t xml:space="preserve">đảng viên, </w:t>
      </w:r>
      <w:r w:rsidR="00B82FE3" w:rsidRPr="004A4025">
        <w:rPr>
          <w:bCs/>
          <w:iCs/>
          <w:sz w:val="28"/>
          <w:szCs w:val="28"/>
        </w:rPr>
        <w:t xml:space="preserve">công dân và của Tập đoàn. </w:t>
      </w:r>
      <w:proofErr w:type="gramStart"/>
      <w:r w:rsidR="00B82FE3" w:rsidRPr="004A4025">
        <w:rPr>
          <w:sz w:val="28"/>
          <w:szCs w:val="28"/>
        </w:rPr>
        <w:t>Sự</w:t>
      </w:r>
      <w:r w:rsidR="00706595" w:rsidRPr="004A4025">
        <w:rPr>
          <w:sz w:val="28"/>
          <w:szCs w:val="28"/>
        </w:rPr>
        <w:t xml:space="preserve"> phối hợp </w:t>
      </w:r>
      <w:r w:rsidR="00B82FE3" w:rsidRPr="004A4025">
        <w:rPr>
          <w:sz w:val="28"/>
          <w:szCs w:val="28"/>
        </w:rPr>
        <w:t xml:space="preserve">chặt chẽ giữa cấp ủy đảng và chính quyền trong việc </w:t>
      </w:r>
      <w:r w:rsidR="00706595" w:rsidRPr="004A4025">
        <w:rPr>
          <w:sz w:val="28"/>
          <w:szCs w:val="28"/>
        </w:rPr>
        <w:t xml:space="preserve">triển khai thực hiện công tác giải quyết khiếu nại, tố cáo đã góp phần quan trọng để </w:t>
      </w:r>
      <w:r w:rsidR="00B82FE3" w:rsidRPr="004A4025">
        <w:rPr>
          <w:sz w:val="28"/>
          <w:szCs w:val="28"/>
        </w:rPr>
        <w:t xml:space="preserve">nội bộ </w:t>
      </w:r>
      <w:r w:rsidR="00706595" w:rsidRPr="004A4025">
        <w:rPr>
          <w:sz w:val="28"/>
          <w:szCs w:val="28"/>
        </w:rPr>
        <w:t>đơn vị ổn định và phát triển</w:t>
      </w:r>
      <w:r w:rsidR="00B82FE3" w:rsidRPr="004A4025">
        <w:rPr>
          <w:sz w:val="28"/>
          <w:szCs w:val="28"/>
        </w:rPr>
        <w:t xml:space="preserve">, </w:t>
      </w:r>
      <w:r w:rsidR="00B82FE3" w:rsidRPr="004A4025">
        <w:rPr>
          <w:bCs/>
          <w:iCs/>
          <w:sz w:val="28"/>
          <w:szCs w:val="28"/>
        </w:rPr>
        <w:t>công tác quản lý các mặt được củng cố và nâng cao.</w:t>
      </w:r>
      <w:proofErr w:type="gramEnd"/>
      <w:r w:rsidR="00706595" w:rsidRPr="004A4025">
        <w:rPr>
          <w:sz w:val="28"/>
          <w:szCs w:val="28"/>
        </w:rPr>
        <w:tab/>
      </w:r>
    </w:p>
    <w:p w:rsidR="00B82FE3" w:rsidRPr="004A4025" w:rsidRDefault="00B82FE3" w:rsidP="004A4025">
      <w:pPr>
        <w:spacing w:before="60" w:after="60" w:line="276" w:lineRule="auto"/>
        <w:ind w:firstLine="720"/>
        <w:jc w:val="both"/>
        <w:rPr>
          <w:sz w:val="28"/>
          <w:szCs w:val="28"/>
        </w:rPr>
      </w:pPr>
      <w:r w:rsidRPr="004A4025">
        <w:rPr>
          <w:bCs/>
          <w:iCs/>
          <w:sz w:val="28"/>
          <w:szCs w:val="28"/>
        </w:rPr>
        <w:t xml:space="preserve">- Trước khi có Thông tư số 07/2014/TT-TTCP ngày 31/10/2014 của Thanh tra chính phủ quy định quy trình xử lý đơn khiếu nại, đơn tố cáo, đơn kiến nghị, phản ảnh, theo quy định của pháp luật về tố cáo thì không xem xét giải quyết các đơn tố cáo giấu tên, mạo tên, không rõ địa chỉ…Tuy nhiên, đối với một số đơn nêu có nội dung tương đối cụ thể, rõ ràng thì Tập đoàn coi đó là một kênh thông tin cần thiết để xem xét hoặc chỉ đạo các đơn vị xem xét theo </w:t>
      </w:r>
      <w:r w:rsidRPr="004A4025">
        <w:rPr>
          <w:bCs/>
          <w:iCs/>
          <w:sz w:val="28"/>
          <w:szCs w:val="28"/>
        </w:rPr>
        <w:lastRenderedPageBreak/>
        <w:t>trình tự kiểm tra nội bộ nhằm góp phần tăng cường công tác quản lý của đơn vị, nhất là trong công tác Phòng, chống tham nhũng, lãng phí ở những đơn vị phức tạp, nội bộ có vấn đề.</w:t>
      </w:r>
      <w:r w:rsidRPr="004A4025">
        <w:rPr>
          <w:b/>
          <w:bCs/>
          <w:i/>
          <w:iCs/>
          <w:sz w:val="28"/>
          <w:szCs w:val="28"/>
        </w:rPr>
        <w:t xml:space="preserve"> </w:t>
      </w:r>
    </w:p>
    <w:p w:rsidR="00DD5D11" w:rsidRPr="004A4025" w:rsidRDefault="00B72101" w:rsidP="004A4025">
      <w:pPr>
        <w:spacing w:before="60" w:after="60" w:line="276" w:lineRule="auto"/>
        <w:ind w:firstLine="720"/>
        <w:jc w:val="both"/>
        <w:rPr>
          <w:b/>
          <w:bCs/>
          <w:i/>
          <w:iCs/>
          <w:sz w:val="28"/>
          <w:szCs w:val="28"/>
        </w:rPr>
      </w:pPr>
      <w:proofErr w:type="gramStart"/>
      <w:r w:rsidRPr="004A4025">
        <w:rPr>
          <w:b/>
          <w:bCs/>
          <w:i/>
          <w:iCs/>
          <w:sz w:val="28"/>
          <w:szCs w:val="28"/>
        </w:rPr>
        <w:t>c</w:t>
      </w:r>
      <w:proofErr w:type="gramEnd"/>
      <w:r w:rsidR="00364E3D" w:rsidRPr="004A4025">
        <w:rPr>
          <w:b/>
          <w:bCs/>
          <w:i/>
          <w:iCs/>
          <w:sz w:val="28"/>
          <w:szCs w:val="28"/>
        </w:rPr>
        <w:t>.</w:t>
      </w:r>
      <w:r w:rsidR="00DD5D11" w:rsidRPr="004A4025">
        <w:rPr>
          <w:b/>
          <w:bCs/>
          <w:i/>
          <w:iCs/>
          <w:sz w:val="28"/>
          <w:szCs w:val="28"/>
        </w:rPr>
        <w:t xml:space="preserve"> Đối với công tác phòng, chống tham nhũng</w:t>
      </w:r>
      <w:r w:rsidRPr="004A4025">
        <w:rPr>
          <w:b/>
          <w:bCs/>
          <w:i/>
          <w:iCs/>
          <w:sz w:val="28"/>
          <w:szCs w:val="28"/>
        </w:rPr>
        <w:t xml:space="preserve"> và </w:t>
      </w:r>
      <w:r w:rsidRPr="004A4025">
        <w:rPr>
          <w:b/>
          <w:i/>
          <w:sz w:val="28"/>
          <w:szCs w:val="28"/>
        </w:rPr>
        <w:t>thực hiện Quy chế dân chủ</w:t>
      </w:r>
      <w:r w:rsidR="00DD5D11" w:rsidRPr="004A4025">
        <w:rPr>
          <w:b/>
          <w:bCs/>
          <w:i/>
          <w:iCs/>
          <w:sz w:val="28"/>
          <w:szCs w:val="28"/>
        </w:rPr>
        <w:t>:</w:t>
      </w:r>
    </w:p>
    <w:p w:rsidR="00DD5D11" w:rsidRPr="004A4025" w:rsidRDefault="00B72101" w:rsidP="004A4025">
      <w:pPr>
        <w:spacing w:before="60" w:after="60" w:line="276" w:lineRule="auto"/>
        <w:ind w:firstLine="720"/>
        <w:jc w:val="both"/>
        <w:rPr>
          <w:sz w:val="28"/>
          <w:szCs w:val="28"/>
        </w:rPr>
      </w:pPr>
      <w:r w:rsidRPr="004A4025">
        <w:rPr>
          <w:sz w:val="28"/>
          <w:szCs w:val="28"/>
        </w:rPr>
        <w:t xml:space="preserve">- </w:t>
      </w:r>
      <w:r w:rsidR="00DD5D11" w:rsidRPr="004A4025">
        <w:rPr>
          <w:sz w:val="28"/>
          <w:szCs w:val="28"/>
        </w:rPr>
        <w:t>Chi bộ PCTT</w:t>
      </w:r>
      <w:r w:rsidR="000E4BC6" w:rsidRPr="004A4025">
        <w:rPr>
          <w:sz w:val="28"/>
          <w:szCs w:val="28"/>
        </w:rPr>
        <w:t xml:space="preserve"> đã phối hợp chặt chẽ với UBKT và các ban Đảng ủy </w:t>
      </w:r>
      <w:r w:rsidR="00DD5D11" w:rsidRPr="004A4025">
        <w:rPr>
          <w:sz w:val="28"/>
          <w:szCs w:val="28"/>
        </w:rPr>
        <w:t>thực hiện tốt chức năng tham mưu giúp Đảng ủy và lãnh đạo Tập đoàn trong công tác PCTN, đã góp phần đưa công tác này vào nề nếp, có chất lượng, cụ thể:</w:t>
      </w:r>
    </w:p>
    <w:p w:rsidR="00DD5D11" w:rsidRPr="004A4025" w:rsidRDefault="00B72101" w:rsidP="004A4025">
      <w:pPr>
        <w:spacing w:before="60" w:after="60" w:line="276" w:lineRule="auto"/>
        <w:ind w:firstLine="720"/>
        <w:jc w:val="both"/>
        <w:rPr>
          <w:sz w:val="28"/>
          <w:szCs w:val="28"/>
        </w:rPr>
      </w:pPr>
      <w:r w:rsidRPr="004A4025">
        <w:rPr>
          <w:sz w:val="28"/>
          <w:szCs w:val="28"/>
        </w:rPr>
        <w:t>+</w:t>
      </w:r>
      <w:r w:rsidR="00DD5D11" w:rsidRPr="004A4025">
        <w:rPr>
          <w:sz w:val="28"/>
          <w:szCs w:val="28"/>
        </w:rPr>
        <w:t xml:space="preserve">Tham mưu giúp Đảng ủy, Hội đồng quản trị và Ban Tổng giám đốc thực hiện tốt công tác tuyên truyền, phổ biến, quán triệt các văn bản chính sách, pháp luật của Nhà nước về PCTN, chiến lược quốc gia PCTN đến năm 2020 cho CBCNV của Tập đoàn; thực hiện công khai minh bạch trong quản lý tài chính, đầu tư mua sắm, tổ chức kiểm tra công tác PCTN tại các đơn vị trực thuộc. </w:t>
      </w:r>
    </w:p>
    <w:p w:rsidR="00DD5D11" w:rsidRPr="004A4025" w:rsidRDefault="00B72101" w:rsidP="004A4025">
      <w:pPr>
        <w:spacing w:before="60" w:after="60" w:line="276" w:lineRule="auto"/>
        <w:ind w:firstLine="720"/>
        <w:jc w:val="both"/>
        <w:rPr>
          <w:sz w:val="28"/>
          <w:szCs w:val="28"/>
        </w:rPr>
      </w:pPr>
      <w:r w:rsidRPr="004A4025">
        <w:rPr>
          <w:sz w:val="28"/>
          <w:szCs w:val="28"/>
        </w:rPr>
        <w:t xml:space="preserve">+ </w:t>
      </w:r>
      <w:r w:rsidR="00DD5D11" w:rsidRPr="004A4025">
        <w:rPr>
          <w:sz w:val="28"/>
          <w:szCs w:val="28"/>
        </w:rPr>
        <w:t>Tham mưu giúp lãnh đạo Tập đoàn trong việc kiện toàn, bổ sung, thành lập lại Ban chỉ đạo thực hiện Luật PCTN tại Văn phòng Tập đoàn khi có thay đổi về nhân sự; hoàn thiện Quy chế hoạt động của các ban chỉ đạo nhằm tăng cường hiệu quả trong PCTN ở Tập đoàn; Kịp thời thông báo đến các đơn vị thành viên về hành vi, thủ đoạn gây án của bọn tội phạm tại một số cửa hàng xăng dầu thuộc Petrolimex hoặc cảnh báo một số thủ đoạn lừa đảo chiếm đoạt tiền của nhân viên bán hàng, để các đơn vị chú trọng, tăng cường đảm bảo tuyệt đối an toàn về tiền-hàng, tài sản của đơn vị.</w:t>
      </w:r>
    </w:p>
    <w:p w:rsidR="00B72101" w:rsidRPr="004A4025" w:rsidRDefault="00B72101" w:rsidP="004A4025">
      <w:pPr>
        <w:spacing w:before="60" w:after="60" w:line="276" w:lineRule="auto"/>
        <w:ind w:firstLine="720"/>
        <w:jc w:val="both"/>
        <w:rPr>
          <w:sz w:val="28"/>
          <w:szCs w:val="28"/>
        </w:rPr>
      </w:pPr>
      <w:r w:rsidRPr="004A4025">
        <w:rPr>
          <w:sz w:val="28"/>
          <w:szCs w:val="28"/>
        </w:rPr>
        <w:t xml:space="preserve">- Trong nhiệm kỳ 2010-2015, Chi bộ tiếp tục lãnh đạo Phòng tham mưu giúp Đảng ủy và lãnh đạo Tập đoàn triển khai tổ chức thực hiện Quy chế dân chủ tại Tập đoàn và các đơn vị thành viên nhằm thực hiện tốt những việc phải công khai trong toàn đơn vị, những việc người lao động phải tham gia ý kiến và những việc người lao động quyết định. </w:t>
      </w:r>
    </w:p>
    <w:p w:rsidR="00B72101" w:rsidRPr="004A4025" w:rsidRDefault="00B72101" w:rsidP="004A4025">
      <w:pPr>
        <w:spacing w:before="60" w:after="60" w:line="276" w:lineRule="auto"/>
        <w:ind w:firstLine="720"/>
        <w:jc w:val="both"/>
        <w:rPr>
          <w:sz w:val="28"/>
          <w:szCs w:val="28"/>
        </w:rPr>
      </w:pPr>
      <w:r w:rsidRPr="004A4025">
        <w:rPr>
          <w:sz w:val="28"/>
          <w:szCs w:val="28"/>
        </w:rPr>
        <w:t>Trong năm 2014, Chi bộ đã lãnh đạo Phòng tham mưu cho lãnh đạo Tập đoàn phối hợp với Công đoàn, Đảng ủy sửa đổi, bổ sung và ban hành Quy chế Dân chủ ở cơ sở tại nơi làm việc của Tập đoàn phù hợp với quy định của Nghị định số 60/2013/NĐ-CP ngày 19/6/2013 của Chính phủ. Tiếp theo, Tập đoàn đã xây dựng, ban hành Quy chế đối thoại tại nơi làm việc và Quy chế tổ chức Hội nghị người lao động tại Công ty mẹ Tập đoàn làm cơ sở pháp lý cho việc thực hiện dân chủ ở Tập đoàn.</w:t>
      </w:r>
    </w:p>
    <w:p w:rsidR="00983E97" w:rsidRPr="004A4025" w:rsidRDefault="00983E97" w:rsidP="004A4025">
      <w:pPr>
        <w:spacing w:before="60" w:after="60" w:line="276" w:lineRule="auto"/>
        <w:ind w:firstLine="720"/>
        <w:jc w:val="both"/>
        <w:rPr>
          <w:b/>
          <w:i/>
          <w:sz w:val="28"/>
          <w:szCs w:val="28"/>
        </w:rPr>
      </w:pPr>
      <w:r w:rsidRPr="004A4025">
        <w:rPr>
          <w:b/>
          <w:i/>
          <w:sz w:val="28"/>
          <w:szCs w:val="28"/>
        </w:rPr>
        <w:t>3</w:t>
      </w:r>
      <w:r w:rsidR="00261455" w:rsidRPr="004A4025">
        <w:rPr>
          <w:b/>
          <w:i/>
          <w:sz w:val="28"/>
          <w:szCs w:val="28"/>
        </w:rPr>
        <w:t>.</w:t>
      </w:r>
      <w:r w:rsidRPr="004A4025">
        <w:rPr>
          <w:b/>
          <w:i/>
          <w:sz w:val="28"/>
          <w:szCs w:val="28"/>
        </w:rPr>
        <w:t xml:space="preserve"> Phối hợp trong việc chỉ đạo, xử lý sau kiểm </w:t>
      </w:r>
      <w:proofErr w:type="gramStart"/>
      <w:r w:rsidRPr="004A4025">
        <w:rPr>
          <w:b/>
          <w:i/>
          <w:sz w:val="28"/>
          <w:szCs w:val="28"/>
        </w:rPr>
        <w:t>tra :</w:t>
      </w:r>
      <w:proofErr w:type="gramEnd"/>
    </w:p>
    <w:p w:rsidR="00364E3D" w:rsidRPr="004A4025" w:rsidRDefault="00072384" w:rsidP="004A4025">
      <w:pPr>
        <w:spacing w:before="60" w:after="60" w:line="276" w:lineRule="auto"/>
        <w:ind w:firstLine="720"/>
        <w:jc w:val="both"/>
        <w:rPr>
          <w:b/>
          <w:i/>
          <w:sz w:val="28"/>
          <w:szCs w:val="28"/>
        </w:rPr>
      </w:pPr>
      <w:r w:rsidRPr="004A4025">
        <w:rPr>
          <w:sz w:val="28"/>
          <w:szCs w:val="28"/>
        </w:rPr>
        <w:t>Ngoài việc</w:t>
      </w:r>
      <w:r w:rsidR="00983E97" w:rsidRPr="004A4025">
        <w:rPr>
          <w:sz w:val="28"/>
          <w:szCs w:val="28"/>
        </w:rPr>
        <w:t xml:space="preserve"> tổ chức phối hợp trong công tác xây dựng và thực hiện kế hoạch đã đề ra</w:t>
      </w:r>
      <w:r w:rsidRPr="004A4025">
        <w:rPr>
          <w:sz w:val="28"/>
          <w:szCs w:val="28"/>
        </w:rPr>
        <w:t>, Chi bộ PCTT</w:t>
      </w:r>
      <w:r w:rsidR="00983E97" w:rsidRPr="004A4025">
        <w:rPr>
          <w:sz w:val="28"/>
          <w:szCs w:val="28"/>
        </w:rPr>
        <w:t xml:space="preserve"> còn </w:t>
      </w:r>
      <w:r w:rsidRPr="004A4025">
        <w:rPr>
          <w:sz w:val="28"/>
          <w:szCs w:val="28"/>
        </w:rPr>
        <w:t>chủ động phối hợp</w:t>
      </w:r>
      <w:r w:rsidR="00983E97" w:rsidRPr="004A4025">
        <w:rPr>
          <w:sz w:val="28"/>
          <w:szCs w:val="28"/>
        </w:rPr>
        <w:t xml:space="preserve"> </w:t>
      </w:r>
      <w:r w:rsidRPr="004A4025">
        <w:rPr>
          <w:sz w:val="28"/>
          <w:szCs w:val="28"/>
        </w:rPr>
        <w:t xml:space="preserve">với UBKT Đảng ủy </w:t>
      </w:r>
      <w:r w:rsidR="00983E97" w:rsidRPr="004A4025">
        <w:rPr>
          <w:sz w:val="28"/>
          <w:szCs w:val="28"/>
        </w:rPr>
        <w:t xml:space="preserve">trong việc </w:t>
      </w:r>
      <w:r w:rsidRPr="004A4025">
        <w:rPr>
          <w:sz w:val="28"/>
          <w:szCs w:val="28"/>
        </w:rPr>
        <w:t xml:space="preserve">tham mưu giúp Đảng ủy và lãnh đạo Tập đoàn </w:t>
      </w:r>
      <w:r w:rsidR="00983E97" w:rsidRPr="004A4025">
        <w:rPr>
          <w:sz w:val="28"/>
          <w:szCs w:val="28"/>
        </w:rPr>
        <w:t>chỉ đạo, xử lý sau kiểm tra</w:t>
      </w:r>
      <w:r w:rsidR="00754F68" w:rsidRPr="004A4025">
        <w:rPr>
          <w:sz w:val="28"/>
          <w:szCs w:val="28"/>
        </w:rPr>
        <w:t xml:space="preserve"> kịp thời, theo đúng quy định của pháp luật và Điều lệ </w:t>
      </w:r>
      <w:r w:rsidR="00261455" w:rsidRPr="004A4025">
        <w:rPr>
          <w:sz w:val="28"/>
          <w:szCs w:val="28"/>
        </w:rPr>
        <w:t>Đ</w:t>
      </w:r>
      <w:r w:rsidR="00754F68" w:rsidRPr="004A4025">
        <w:rPr>
          <w:sz w:val="28"/>
          <w:szCs w:val="28"/>
        </w:rPr>
        <w:t>ảng;</w:t>
      </w:r>
      <w:r w:rsidRPr="004A4025">
        <w:rPr>
          <w:sz w:val="28"/>
          <w:szCs w:val="28"/>
        </w:rPr>
        <w:t xml:space="preserve"> đảm bảo </w:t>
      </w:r>
      <w:r w:rsidR="002B7773" w:rsidRPr="004A4025">
        <w:rPr>
          <w:sz w:val="28"/>
          <w:szCs w:val="28"/>
        </w:rPr>
        <w:t>hiệu lực, hiểu quả của công tác</w:t>
      </w:r>
      <w:r w:rsidR="00754F68" w:rsidRPr="004A4025">
        <w:rPr>
          <w:sz w:val="28"/>
          <w:szCs w:val="28"/>
        </w:rPr>
        <w:t xml:space="preserve"> kiểm tra.</w:t>
      </w:r>
    </w:p>
    <w:p w:rsidR="00197899" w:rsidRPr="004A4025" w:rsidRDefault="00197899" w:rsidP="004A4025">
      <w:pPr>
        <w:spacing w:before="60" w:after="60" w:line="276" w:lineRule="auto"/>
        <w:ind w:firstLine="720"/>
        <w:jc w:val="both"/>
        <w:rPr>
          <w:b/>
          <w:sz w:val="28"/>
          <w:szCs w:val="28"/>
        </w:rPr>
      </w:pPr>
      <w:r w:rsidRPr="004A4025">
        <w:rPr>
          <w:b/>
          <w:sz w:val="28"/>
          <w:szCs w:val="28"/>
        </w:rPr>
        <w:lastRenderedPageBreak/>
        <w:t>II</w:t>
      </w:r>
      <w:r w:rsidR="00364E3D" w:rsidRPr="004A4025">
        <w:rPr>
          <w:b/>
          <w:sz w:val="28"/>
          <w:szCs w:val="28"/>
        </w:rPr>
        <w:t>.</w:t>
      </w:r>
      <w:r w:rsidRPr="004A4025">
        <w:rPr>
          <w:b/>
          <w:sz w:val="28"/>
          <w:szCs w:val="28"/>
        </w:rPr>
        <w:t xml:space="preserve"> Phương hướng, nhiệm vụ nhiệm kỳ 2015-20</w:t>
      </w:r>
      <w:r w:rsidR="00364E3D" w:rsidRPr="004A4025">
        <w:rPr>
          <w:b/>
          <w:sz w:val="28"/>
          <w:szCs w:val="28"/>
        </w:rPr>
        <w:t>20</w:t>
      </w:r>
      <w:r w:rsidRPr="004A4025">
        <w:rPr>
          <w:b/>
          <w:sz w:val="28"/>
          <w:szCs w:val="28"/>
        </w:rPr>
        <w:t>:</w:t>
      </w:r>
    </w:p>
    <w:p w:rsidR="00197899" w:rsidRPr="004A4025" w:rsidRDefault="00364E3D" w:rsidP="004A4025">
      <w:pPr>
        <w:spacing w:before="60" w:after="60" w:line="276" w:lineRule="auto"/>
        <w:ind w:firstLine="720"/>
        <w:jc w:val="both"/>
        <w:rPr>
          <w:sz w:val="28"/>
          <w:szCs w:val="28"/>
        </w:rPr>
      </w:pPr>
      <w:r w:rsidRPr="004A4025">
        <w:rPr>
          <w:sz w:val="28"/>
          <w:szCs w:val="28"/>
        </w:rPr>
        <w:t xml:space="preserve">- </w:t>
      </w:r>
      <w:r w:rsidR="00197899" w:rsidRPr="004A4025">
        <w:rPr>
          <w:sz w:val="28"/>
          <w:szCs w:val="28"/>
        </w:rPr>
        <w:t xml:space="preserve">Chủ động đề xuất và tham mưu cho </w:t>
      </w:r>
      <w:r w:rsidR="00945991" w:rsidRPr="004A4025">
        <w:rPr>
          <w:sz w:val="28"/>
          <w:szCs w:val="28"/>
        </w:rPr>
        <w:t xml:space="preserve">Đảng ủy, </w:t>
      </w:r>
      <w:r w:rsidR="00197899" w:rsidRPr="004A4025">
        <w:rPr>
          <w:sz w:val="28"/>
          <w:szCs w:val="28"/>
        </w:rPr>
        <w:t>lãnh đạo Tập đoàn trong công tác chỉ đạo thực hiện và hướng dẫn các đơn vị thành viên tổ chức tốt các hoạt động tự kiểm tra nội bộ, giải quyết kịp thời các khiếu nại, tố cáo, đẩy mạnh việc thực hiện Quy chế dân chủ, thực hiện Luật phòng, chống tham nhũng trong toàn nghành.</w:t>
      </w:r>
    </w:p>
    <w:p w:rsidR="00197899" w:rsidRPr="004A4025" w:rsidRDefault="00197899" w:rsidP="004A4025">
      <w:pPr>
        <w:spacing w:before="60" w:after="60" w:line="276" w:lineRule="auto"/>
        <w:ind w:firstLine="720"/>
        <w:jc w:val="both"/>
        <w:rPr>
          <w:sz w:val="28"/>
          <w:szCs w:val="28"/>
        </w:rPr>
      </w:pPr>
      <w:r w:rsidRPr="004A4025">
        <w:rPr>
          <w:sz w:val="28"/>
          <w:szCs w:val="28"/>
        </w:rPr>
        <w:t xml:space="preserve">- Phối hợp chặt chẽ với các Phòng nghiệp vụ có liên quan </w:t>
      </w:r>
      <w:r w:rsidR="00364E3D" w:rsidRPr="004A4025">
        <w:rPr>
          <w:sz w:val="28"/>
          <w:szCs w:val="28"/>
        </w:rPr>
        <w:t>và UBKT Đảng ủy</w:t>
      </w:r>
      <w:r w:rsidRPr="004A4025">
        <w:rPr>
          <w:sz w:val="28"/>
          <w:szCs w:val="28"/>
        </w:rPr>
        <w:t xml:space="preserve"> Tập đoàn để tiến hành kiểm tra định kỳ và tăng cường kiểm tra theo chuyên đề quản lý đối với các đơn vị thành viên Tập đoàn; đặc biệt là những đơn vị có vụ việc nổi cộm, đơn vị ít được kiểm tra nhằm tăng cường và chấn chỉnh kịp thời các mặt quản lý của đơn vị.</w:t>
      </w:r>
    </w:p>
    <w:p w:rsidR="00197899" w:rsidRPr="004A4025" w:rsidRDefault="00197899" w:rsidP="004A4025">
      <w:pPr>
        <w:spacing w:before="60" w:after="60" w:line="276" w:lineRule="auto"/>
        <w:ind w:firstLine="720"/>
        <w:jc w:val="both"/>
        <w:rPr>
          <w:sz w:val="28"/>
          <w:szCs w:val="28"/>
        </w:rPr>
      </w:pPr>
      <w:r w:rsidRPr="004A4025">
        <w:rPr>
          <w:sz w:val="28"/>
          <w:szCs w:val="28"/>
        </w:rPr>
        <w:t xml:space="preserve">- </w:t>
      </w:r>
      <w:r w:rsidR="00945991" w:rsidRPr="004A4025">
        <w:rPr>
          <w:sz w:val="28"/>
          <w:szCs w:val="28"/>
        </w:rPr>
        <w:t>Phối hợp với UBKT để t</w:t>
      </w:r>
      <w:r w:rsidRPr="004A4025">
        <w:rPr>
          <w:sz w:val="28"/>
          <w:szCs w:val="28"/>
        </w:rPr>
        <w:t xml:space="preserve">ham mưu </w:t>
      </w:r>
      <w:r w:rsidR="00364E3D" w:rsidRPr="004A4025">
        <w:rPr>
          <w:sz w:val="28"/>
          <w:szCs w:val="28"/>
        </w:rPr>
        <w:t>giúp Đảng ủy,</w:t>
      </w:r>
      <w:r w:rsidRPr="004A4025">
        <w:rPr>
          <w:sz w:val="28"/>
          <w:szCs w:val="28"/>
        </w:rPr>
        <w:t xml:space="preserve"> lãnh đạo Tập đoàn giải quyết kịp thời các đơn </w:t>
      </w:r>
      <w:proofErr w:type="gramStart"/>
      <w:r w:rsidRPr="004A4025">
        <w:rPr>
          <w:sz w:val="28"/>
          <w:szCs w:val="28"/>
        </w:rPr>
        <w:t>thư</w:t>
      </w:r>
      <w:proofErr w:type="gramEnd"/>
      <w:r w:rsidRPr="004A4025">
        <w:rPr>
          <w:sz w:val="28"/>
          <w:szCs w:val="28"/>
        </w:rPr>
        <w:t xml:space="preserve"> khiếu nại, tố cáo theo thẩm quyền và quy định của pháp luật, không để đơn thư tồn đọng. Thường xuyên đôn đốc, kiểm tra việc giải quyết khiếu nại, tố cáo và vụ việc phát sinh ở cơ sở, hạn chế đến mức thấp nhất tình trạng đơn </w:t>
      </w:r>
      <w:proofErr w:type="gramStart"/>
      <w:r w:rsidRPr="004A4025">
        <w:rPr>
          <w:sz w:val="28"/>
          <w:szCs w:val="28"/>
        </w:rPr>
        <w:t>thư</w:t>
      </w:r>
      <w:proofErr w:type="gramEnd"/>
      <w:r w:rsidRPr="004A4025">
        <w:rPr>
          <w:sz w:val="28"/>
          <w:szCs w:val="28"/>
        </w:rPr>
        <w:t xml:space="preserve"> gửi vượt cấp.</w:t>
      </w:r>
    </w:p>
    <w:p w:rsidR="00364E3D" w:rsidRPr="004A4025" w:rsidRDefault="00197899" w:rsidP="004A4025">
      <w:pPr>
        <w:spacing w:before="60" w:after="60" w:line="276" w:lineRule="auto"/>
        <w:ind w:firstLine="720"/>
        <w:jc w:val="both"/>
        <w:rPr>
          <w:sz w:val="28"/>
          <w:szCs w:val="28"/>
        </w:rPr>
      </w:pPr>
      <w:r w:rsidRPr="004A4025">
        <w:rPr>
          <w:sz w:val="28"/>
          <w:szCs w:val="28"/>
        </w:rPr>
        <w:t xml:space="preserve">- Tăng cường thực hiện Quy chế dân chủ, thực hiện Luật phòng chống tham nhũng và các quy định quản lý của Tập đoàn nhằm hạn chế đến mức thấp nhất hoặc không để xảy </w:t>
      </w:r>
      <w:proofErr w:type="gramStart"/>
      <w:r w:rsidRPr="004A4025">
        <w:rPr>
          <w:sz w:val="28"/>
          <w:szCs w:val="28"/>
        </w:rPr>
        <w:t>ra  các</w:t>
      </w:r>
      <w:proofErr w:type="gramEnd"/>
      <w:r w:rsidRPr="004A4025">
        <w:rPr>
          <w:sz w:val="28"/>
          <w:szCs w:val="28"/>
        </w:rPr>
        <w:t xml:space="preserve"> vụ việc gây thất thoát tiền vốn và tài sản Nhà nước, đảm bảo an toàn về con người.</w:t>
      </w:r>
    </w:p>
    <w:p w:rsidR="00197899" w:rsidRPr="004A4025" w:rsidRDefault="00364E3D" w:rsidP="004A4025">
      <w:pPr>
        <w:spacing w:before="60" w:after="60" w:line="276" w:lineRule="auto"/>
        <w:ind w:firstLine="720"/>
        <w:jc w:val="both"/>
        <w:rPr>
          <w:b/>
          <w:sz w:val="28"/>
          <w:szCs w:val="28"/>
        </w:rPr>
      </w:pPr>
      <w:r w:rsidRPr="004A4025">
        <w:rPr>
          <w:b/>
          <w:sz w:val="28"/>
          <w:szCs w:val="28"/>
        </w:rPr>
        <w:t>III. Một số đề xuất:</w:t>
      </w:r>
    </w:p>
    <w:p w:rsidR="00842907" w:rsidRPr="004A4025" w:rsidRDefault="00842907" w:rsidP="004A4025">
      <w:pPr>
        <w:spacing w:before="60" w:after="60" w:line="276" w:lineRule="auto"/>
        <w:ind w:firstLine="720"/>
        <w:jc w:val="both"/>
        <w:rPr>
          <w:sz w:val="28"/>
          <w:szCs w:val="28"/>
        </w:rPr>
      </w:pPr>
      <w:r w:rsidRPr="004A4025">
        <w:rPr>
          <w:sz w:val="28"/>
          <w:szCs w:val="28"/>
        </w:rPr>
        <w:t xml:space="preserve">- Quán triệt, nắm vững và tổ chức thực hiện tốt các Nghị quyết, chỉ thị, hướng dẫn, quy định… của Đảng, chính sách pháp luật của Nhà nước. </w:t>
      </w:r>
      <w:r w:rsidR="00945991" w:rsidRPr="004A4025">
        <w:rPr>
          <w:sz w:val="28"/>
          <w:szCs w:val="28"/>
        </w:rPr>
        <w:t>Tiến tới x</w:t>
      </w:r>
      <w:r w:rsidRPr="004A4025">
        <w:rPr>
          <w:sz w:val="28"/>
          <w:szCs w:val="28"/>
        </w:rPr>
        <w:t>ây dựng quy chế phối hợp Ủy ban kiểm tra với các phòng ban chức năng Tập đoàn có liên quan trong việc thực hiện nhiệm vụ kiểm tra, giám sát của Đảng để đạt hiệu quả cao nhất.</w:t>
      </w:r>
    </w:p>
    <w:p w:rsidR="00842907" w:rsidRPr="004A4025" w:rsidRDefault="00842907" w:rsidP="004A4025">
      <w:pPr>
        <w:spacing w:before="60" w:after="60" w:line="276" w:lineRule="auto"/>
        <w:ind w:firstLine="720"/>
        <w:jc w:val="both"/>
        <w:rPr>
          <w:sz w:val="28"/>
          <w:szCs w:val="28"/>
        </w:rPr>
      </w:pPr>
      <w:r w:rsidRPr="004A4025">
        <w:rPr>
          <w:sz w:val="28"/>
          <w:szCs w:val="28"/>
        </w:rPr>
        <w:t>- Tiếp tục nâng cao nhận thức trách nhiệm người đứng đầu cấp ủy, tổ chức đảng trong công tác lãnh đạo, chỉ đạo phòng</w:t>
      </w:r>
      <w:r w:rsidR="00D76AE2" w:rsidRPr="004A4025">
        <w:rPr>
          <w:sz w:val="28"/>
          <w:szCs w:val="28"/>
        </w:rPr>
        <w:t>,</w:t>
      </w:r>
      <w:r w:rsidRPr="004A4025">
        <w:rPr>
          <w:sz w:val="28"/>
          <w:szCs w:val="28"/>
        </w:rPr>
        <w:t xml:space="preserve"> chống tham nhũng, lãng phí. </w:t>
      </w:r>
      <w:r w:rsidR="00D76AE2" w:rsidRPr="004A4025">
        <w:rPr>
          <w:sz w:val="28"/>
          <w:szCs w:val="28"/>
        </w:rPr>
        <w:t xml:space="preserve">Chi bộ, </w:t>
      </w:r>
      <w:r w:rsidRPr="004A4025">
        <w:rPr>
          <w:sz w:val="28"/>
          <w:szCs w:val="28"/>
        </w:rPr>
        <w:t xml:space="preserve">Ủy ban kiểm tra phải </w:t>
      </w:r>
      <w:r w:rsidR="00D76AE2" w:rsidRPr="004A4025">
        <w:rPr>
          <w:sz w:val="28"/>
          <w:szCs w:val="28"/>
        </w:rPr>
        <w:t xml:space="preserve">phối hợp, </w:t>
      </w:r>
      <w:r w:rsidRPr="004A4025">
        <w:rPr>
          <w:sz w:val="28"/>
          <w:szCs w:val="28"/>
        </w:rPr>
        <w:t xml:space="preserve">thực hiện tốt công tác tham mưu cho </w:t>
      </w:r>
      <w:r w:rsidR="00D76AE2" w:rsidRPr="004A4025">
        <w:rPr>
          <w:sz w:val="28"/>
          <w:szCs w:val="28"/>
        </w:rPr>
        <w:t>Đảng ủy, lãnh đạo Tập đoàn</w:t>
      </w:r>
      <w:r w:rsidRPr="004A4025">
        <w:rPr>
          <w:sz w:val="28"/>
          <w:szCs w:val="28"/>
        </w:rPr>
        <w:t xml:space="preserve"> để kịp thời đề ra các biện pháp nhằm nâng cao chất lượng, hiệu quả công tác kiểm tra, giám sát trong phòng</w:t>
      </w:r>
      <w:r w:rsidR="00D76AE2" w:rsidRPr="004A4025">
        <w:rPr>
          <w:sz w:val="28"/>
          <w:szCs w:val="28"/>
        </w:rPr>
        <w:t>,</w:t>
      </w:r>
      <w:r w:rsidRPr="004A4025">
        <w:rPr>
          <w:sz w:val="28"/>
          <w:szCs w:val="28"/>
        </w:rPr>
        <w:t xml:space="preserve"> chống tham nhũng, lãng phí.</w:t>
      </w:r>
    </w:p>
    <w:p w:rsidR="00D76AE2" w:rsidRPr="004A4025" w:rsidRDefault="00D76AE2" w:rsidP="004A4025">
      <w:pPr>
        <w:spacing w:before="60" w:after="60" w:line="276" w:lineRule="auto"/>
        <w:ind w:firstLine="720"/>
        <w:jc w:val="both"/>
        <w:rPr>
          <w:sz w:val="28"/>
          <w:szCs w:val="28"/>
        </w:rPr>
      </w:pPr>
      <w:r w:rsidRPr="004A4025">
        <w:rPr>
          <w:sz w:val="28"/>
          <w:szCs w:val="28"/>
        </w:rPr>
        <w:t xml:space="preserve">- Cán bộ làm công tác kiểm tra luôn rèn luyện phẩm chất, đạo đức, năng lực và nâng cao trình độ nghiệp vụ. </w:t>
      </w:r>
      <w:proofErr w:type="gramStart"/>
      <w:r w:rsidRPr="004A4025">
        <w:rPr>
          <w:sz w:val="28"/>
          <w:szCs w:val="28"/>
        </w:rPr>
        <w:t>Người làm công tác kiểm tra phải có bản lĩnh chính trị và uy tín, khi giải quyết các vụ, việc, phải công tâm, trung thực, khách quan, thận trọng và kiên quyết.</w:t>
      </w:r>
      <w:proofErr w:type="gramEnd"/>
      <w:r w:rsidRPr="004A4025">
        <w:rPr>
          <w:sz w:val="28"/>
          <w:szCs w:val="28"/>
        </w:rPr>
        <w:t xml:space="preserve"> </w:t>
      </w:r>
      <w:proofErr w:type="gramStart"/>
      <w:r w:rsidRPr="004A4025">
        <w:rPr>
          <w:sz w:val="28"/>
          <w:szCs w:val="28"/>
        </w:rPr>
        <w:t>Đặc biệt trong điều kiện hiện nay, người làm công tác kiểm tra phải có kiến thức tương đối toàn diện về các lĩnh vực, nhất là đối với lĩnh vực kinh tế và pháp luật.</w:t>
      </w:r>
      <w:proofErr w:type="gramEnd"/>
      <w:r w:rsidRPr="004A4025">
        <w:rPr>
          <w:sz w:val="28"/>
          <w:szCs w:val="28"/>
        </w:rPr>
        <w:t xml:space="preserve"> Vì vậy, cùng với quá trình đổi mới đào tạo, bồi dưỡng cán bộ kiểm tra thì người làm công tác kiểm tra phải luôn </w:t>
      </w:r>
      <w:r w:rsidRPr="004A4025">
        <w:rPr>
          <w:sz w:val="28"/>
          <w:szCs w:val="28"/>
        </w:rPr>
        <w:lastRenderedPageBreak/>
        <w:t xml:space="preserve">luôn tự học tập, đúc kết kinh nghiệm để có phẩm chất đạo đức tốt và năng lực, trình độ nghiệp vụ đáp ứng yêu cầu của thực tiễn đặt ra. </w:t>
      </w:r>
    </w:p>
    <w:p w:rsidR="00037D6F" w:rsidRPr="004A4025" w:rsidRDefault="00037D6F" w:rsidP="004A4025">
      <w:pPr>
        <w:spacing w:before="120" w:after="120" w:line="276" w:lineRule="auto"/>
        <w:ind w:firstLine="720"/>
        <w:jc w:val="both"/>
        <w:rPr>
          <w:sz w:val="28"/>
          <w:szCs w:val="28"/>
        </w:rPr>
      </w:pPr>
      <w:r w:rsidRPr="004A4025">
        <w:rPr>
          <w:sz w:val="28"/>
          <w:szCs w:val="28"/>
        </w:rPr>
        <w:t xml:space="preserve">Trên đây một </w:t>
      </w:r>
      <w:r w:rsidR="00371082" w:rsidRPr="004A4025">
        <w:rPr>
          <w:sz w:val="28"/>
          <w:szCs w:val="28"/>
        </w:rPr>
        <w:t xml:space="preserve">là tham luận “Sự phối hợp giữa công tác thanh kiểm tra của chính quyền với công tác kiểm tra, giám sát của Đảng”, Chi bộ PCTT </w:t>
      </w:r>
      <w:r w:rsidRPr="004A4025">
        <w:rPr>
          <w:sz w:val="28"/>
          <w:szCs w:val="28"/>
        </w:rPr>
        <w:t>xin được bá</w:t>
      </w:r>
      <w:r w:rsidR="00241884" w:rsidRPr="004A4025">
        <w:rPr>
          <w:sz w:val="28"/>
          <w:szCs w:val="28"/>
        </w:rPr>
        <w:t>o cáo với Đại hội. Chi bộ PCTT</w:t>
      </w:r>
      <w:r w:rsidRPr="004A4025">
        <w:rPr>
          <w:sz w:val="28"/>
          <w:szCs w:val="28"/>
        </w:rPr>
        <w:t xml:space="preserve"> mong muốn tiếp tục nhận được sự chỉ đạo sát sao của Ban Chấp hành Đảng bộ </w:t>
      </w:r>
      <w:r w:rsidR="00241884" w:rsidRPr="004A4025">
        <w:rPr>
          <w:sz w:val="28"/>
          <w:szCs w:val="28"/>
        </w:rPr>
        <w:t>Tập đoàn</w:t>
      </w:r>
      <w:r w:rsidRPr="004A4025">
        <w:rPr>
          <w:sz w:val="28"/>
          <w:szCs w:val="28"/>
        </w:rPr>
        <w:t xml:space="preserve"> và sự phối hợp, hỗ trợ giúp đỡ của các chi bộ trong Đảng bộ để </w:t>
      </w:r>
      <w:r w:rsidR="00197899" w:rsidRPr="004A4025">
        <w:rPr>
          <w:sz w:val="28"/>
          <w:szCs w:val="28"/>
        </w:rPr>
        <w:t>Chi bộ</w:t>
      </w:r>
      <w:r w:rsidRPr="004A4025">
        <w:rPr>
          <w:sz w:val="28"/>
          <w:szCs w:val="28"/>
        </w:rPr>
        <w:t xml:space="preserve"> có thể hoàn thành được nhiệm vụ mà Đảng bộ và lãnh đạo </w:t>
      </w:r>
      <w:r w:rsidR="00241884" w:rsidRPr="004A4025">
        <w:rPr>
          <w:sz w:val="28"/>
          <w:szCs w:val="28"/>
        </w:rPr>
        <w:t>Tập đoàn giao cho</w:t>
      </w:r>
      <w:r w:rsidRPr="004A4025">
        <w:rPr>
          <w:sz w:val="28"/>
          <w:szCs w:val="28"/>
        </w:rPr>
        <w:t>.</w:t>
      </w:r>
    </w:p>
    <w:p w:rsidR="00037D6F" w:rsidRPr="004A4025" w:rsidRDefault="00037D6F" w:rsidP="004A4025">
      <w:pPr>
        <w:spacing w:before="80" w:after="80" w:line="276" w:lineRule="auto"/>
        <w:ind w:firstLine="720"/>
        <w:jc w:val="both"/>
        <w:rPr>
          <w:sz w:val="28"/>
          <w:szCs w:val="28"/>
        </w:rPr>
      </w:pPr>
    </w:p>
    <w:p w:rsidR="00037D6F" w:rsidRPr="004A4025" w:rsidRDefault="00037D6F" w:rsidP="004A4025">
      <w:pPr>
        <w:spacing w:before="80" w:after="80" w:line="276" w:lineRule="auto"/>
        <w:ind w:firstLine="720"/>
        <w:jc w:val="both"/>
        <w:rPr>
          <w:sz w:val="28"/>
          <w:szCs w:val="28"/>
        </w:rPr>
      </w:pPr>
    </w:p>
    <w:p w:rsidR="00037D6F" w:rsidRPr="004A4025" w:rsidRDefault="00037D6F" w:rsidP="004A4025">
      <w:pPr>
        <w:spacing w:before="80" w:after="80" w:line="276" w:lineRule="auto"/>
        <w:ind w:firstLine="720"/>
        <w:jc w:val="both"/>
        <w:rPr>
          <w:sz w:val="28"/>
          <w:szCs w:val="28"/>
        </w:rPr>
      </w:pPr>
    </w:p>
    <w:sectPr w:rsidR="00037D6F" w:rsidRPr="004A4025" w:rsidSect="004A4025">
      <w:footerReference w:type="even" r:id="rId7"/>
      <w:footerReference w:type="default" r:id="rId8"/>
      <w:pgSz w:w="11907" w:h="16840" w:code="9"/>
      <w:pgMar w:top="851" w:right="851" w:bottom="907"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80A" w:rsidRDefault="005B280A">
      <w:r>
        <w:separator/>
      </w:r>
    </w:p>
  </w:endnote>
  <w:endnote w:type="continuationSeparator" w:id="0">
    <w:p w:rsidR="005B280A" w:rsidRDefault="005B28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00007843" w:usb2="00000001"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9F6" w:rsidRDefault="00604341" w:rsidP="00F36A19">
    <w:pPr>
      <w:pStyle w:val="Footer"/>
      <w:framePr w:wrap="around" w:vAnchor="text" w:hAnchor="margin" w:xAlign="right" w:y="1"/>
      <w:rPr>
        <w:rStyle w:val="PageNumber"/>
      </w:rPr>
    </w:pPr>
    <w:r>
      <w:rPr>
        <w:rStyle w:val="PageNumber"/>
      </w:rPr>
      <w:fldChar w:fldCharType="begin"/>
    </w:r>
    <w:r w:rsidR="006319F6">
      <w:rPr>
        <w:rStyle w:val="PageNumber"/>
      </w:rPr>
      <w:instrText xml:space="preserve">PAGE  </w:instrText>
    </w:r>
    <w:r>
      <w:rPr>
        <w:rStyle w:val="PageNumber"/>
      </w:rPr>
      <w:fldChar w:fldCharType="end"/>
    </w:r>
  </w:p>
  <w:p w:rsidR="006319F6" w:rsidRDefault="006319F6" w:rsidP="00CA1B7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9F6" w:rsidRPr="001962C1" w:rsidRDefault="00604341" w:rsidP="00F36A19">
    <w:pPr>
      <w:pStyle w:val="Footer"/>
      <w:framePr w:wrap="around" w:vAnchor="text" w:hAnchor="margin" w:xAlign="right" w:y="1"/>
      <w:rPr>
        <w:rStyle w:val="PageNumber"/>
        <w:sz w:val="20"/>
        <w:szCs w:val="20"/>
      </w:rPr>
    </w:pPr>
    <w:r w:rsidRPr="001962C1">
      <w:rPr>
        <w:rStyle w:val="PageNumber"/>
        <w:sz w:val="20"/>
        <w:szCs w:val="20"/>
      </w:rPr>
      <w:fldChar w:fldCharType="begin"/>
    </w:r>
    <w:r w:rsidR="006319F6" w:rsidRPr="001962C1">
      <w:rPr>
        <w:rStyle w:val="PageNumber"/>
        <w:sz w:val="20"/>
        <w:szCs w:val="20"/>
      </w:rPr>
      <w:instrText xml:space="preserve">PAGE  </w:instrText>
    </w:r>
    <w:r w:rsidRPr="001962C1">
      <w:rPr>
        <w:rStyle w:val="PageNumber"/>
        <w:sz w:val="20"/>
        <w:szCs w:val="20"/>
      </w:rPr>
      <w:fldChar w:fldCharType="separate"/>
    </w:r>
    <w:r w:rsidR="007F720C">
      <w:rPr>
        <w:rStyle w:val="PageNumber"/>
        <w:noProof/>
        <w:sz w:val="20"/>
        <w:szCs w:val="20"/>
      </w:rPr>
      <w:t>1</w:t>
    </w:r>
    <w:r w:rsidRPr="001962C1">
      <w:rPr>
        <w:rStyle w:val="PageNumber"/>
        <w:sz w:val="20"/>
        <w:szCs w:val="20"/>
      </w:rPr>
      <w:fldChar w:fldCharType="end"/>
    </w:r>
  </w:p>
  <w:p w:rsidR="006319F6" w:rsidRPr="001F665C" w:rsidRDefault="006319F6" w:rsidP="00D93C9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80A" w:rsidRDefault="005B280A">
      <w:r>
        <w:separator/>
      </w:r>
    </w:p>
  </w:footnote>
  <w:footnote w:type="continuationSeparator" w:id="0">
    <w:p w:rsidR="005B280A" w:rsidRDefault="005B28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7566"/>
    <w:multiLevelType w:val="hybridMultilevel"/>
    <w:tmpl w:val="3AB22F36"/>
    <w:lvl w:ilvl="0" w:tplc="A720EE8C">
      <w:start w:val="1"/>
      <w:numFmt w:val="bullet"/>
      <w:lvlText w:val=""/>
      <w:lvlJc w:val="left"/>
      <w:pPr>
        <w:tabs>
          <w:tab w:val="num" w:pos="720"/>
        </w:tabs>
        <w:ind w:left="720" w:hanging="360"/>
      </w:pPr>
      <w:rPr>
        <w:rFonts w:ascii="Wingdings" w:hAnsi="Wingdings" w:hint="default"/>
      </w:rPr>
    </w:lvl>
    <w:lvl w:ilvl="1" w:tplc="FA5EB5D6">
      <w:start w:val="1"/>
      <w:numFmt w:val="decimal"/>
      <w:lvlText w:val="%2."/>
      <w:lvlJc w:val="left"/>
      <w:pPr>
        <w:tabs>
          <w:tab w:val="num" w:pos="1440"/>
        </w:tabs>
        <w:ind w:left="1440" w:hanging="360"/>
      </w:pPr>
    </w:lvl>
    <w:lvl w:ilvl="2" w:tplc="4A30A238">
      <w:start w:val="162"/>
      <w:numFmt w:val="bullet"/>
      <w:lvlText w:val=""/>
      <w:lvlJc w:val="left"/>
      <w:pPr>
        <w:tabs>
          <w:tab w:val="num" w:pos="2160"/>
        </w:tabs>
        <w:ind w:left="2160" w:hanging="360"/>
      </w:pPr>
      <w:rPr>
        <w:rFonts w:ascii="Wingdings" w:hAnsi="Wingdings" w:hint="default"/>
      </w:rPr>
    </w:lvl>
    <w:lvl w:ilvl="3" w:tplc="DF50878E">
      <w:start w:val="1"/>
      <w:numFmt w:val="decimal"/>
      <w:lvlText w:val="%4."/>
      <w:lvlJc w:val="left"/>
      <w:pPr>
        <w:tabs>
          <w:tab w:val="num" w:pos="2880"/>
        </w:tabs>
        <w:ind w:left="2880" w:hanging="360"/>
      </w:pPr>
    </w:lvl>
    <w:lvl w:ilvl="4" w:tplc="B9EE85A2">
      <w:start w:val="1"/>
      <w:numFmt w:val="decimal"/>
      <w:lvlText w:val="%5."/>
      <w:lvlJc w:val="left"/>
      <w:pPr>
        <w:tabs>
          <w:tab w:val="num" w:pos="3600"/>
        </w:tabs>
        <w:ind w:left="3600" w:hanging="360"/>
      </w:pPr>
    </w:lvl>
    <w:lvl w:ilvl="5" w:tplc="FF4C9AAE">
      <w:start w:val="1"/>
      <w:numFmt w:val="decimal"/>
      <w:lvlText w:val="%6."/>
      <w:lvlJc w:val="left"/>
      <w:pPr>
        <w:tabs>
          <w:tab w:val="num" w:pos="4320"/>
        </w:tabs>
        <w:ind w:left="4320" w:hanging="360"/>
      </w:pPr>
    </w:lvl>
    <w:lvl w:ilvl="6" w:tplc="A3D6C130">
      <w:start w:val="1"/>
      <w:numFmt w:val="decimal"/>
      <w:lvlText w:val="%7."/>
      <w:lvlJc w:val="left"/>
      <w:pPr>
        <w:tabs>
          <w:tab w:val="num" w:pos="5040"/>
        </w:tabs>
        <w:ind w:left="5040" w:hanging="360"/>
      </w:pPr>
    </w:lvl>
    <w:lvl w:ilvl="7" w:tplc="D37A89E8">
      <w:start w:val="1"/>
      <w:numFmt w:val="decimal"/>
      <w:lvlText w:val="%8."/>
      <w:lvlJc w:val="left"/>
      <w:pPr>
        <w:tabs>
          <w:tab w:val="num" w:pos="5760"/>
        </w:tabs>
        <w:ind w:left="5760" w:hanging="360"/>
      </w:pPr>
    </w:lvl>
    <w:lvl w:ilvl="8" w:tplc="F0EACD2A">
      <w:start w:val="1"/>
      <w:numFmt w:val="decimal"/>
      <w:lvlText w:val="%9."/>
      <w:lvlJc w:val="left"/>
      <w:pPr>
        <w:tabs>
          <w:tab w:val="num" w:pos="6480"/>
        </w:tabs>
        <w:ind w:left="6480" w:hanging="360"/>
      </w:pPr>
    </w:lvl>
  </w:abstractNum>
  <w:abstractNum w:abstractNumId="1">
    <w:nsid w:val="08BA6F74"/>
    <w:multiLevelType w:val="hybridMultilevel"/>
    <w:tmpl w:val="668C90D6"/>
    <w:lvl w:ilvl="0" w:tplc="4148EFAE">
      <w:start w:val="2"/>
      <w:numFmt w:val="bullet"/>
      <w:lvlText w:val="-"/>
      <w:lvlJc w:val="left"/>
      <w:pPr>
        <w:tabs>
          <w:tab w:val="num" w:pos="1605"/>
        </w:tabs>
        <w:ind w:left="1605" w:hanging="885"/>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4303A61"/>
    <w:multiLevelType w:val="hybridMultilevel"/>
    <w:tmpl w:val="94B0C4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8A4517A"/>
    <w:multiLevelType w:val="hybridMultilevel"/>
    <w:tmpl w:val="6C94EBCE"/>
    <w:lvl w:ilvl="0" w:tplc="6EDA2D4E">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9000DF1"/>
    <w:multiLevelType w:val="hybridMultilevel"/>
    <w:tmpl w:val="0D2A83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493038"/>
    <w:multiLevelType w:val="hybridMultilevel"/>
    <w:tmpl w:val="134C87C0"/>
    <w:lvl w:ilvl="0" w:tplc="437415D0">
      <w:start w:val="1"/>
      <w:numFmt w:val="bullet"/>
      <w:lvlText w:val=""/>
      <w:lvlJc w:val="left"/>
      <w:pPr>
        <w:tabs>
          <w:tab w:val="num" w:pos="720"/>
        </w:tabs>
        <w:ind w:left="720" w:hanging="360"/>
      </w:pPr>
      <w:rPr>
        <w:rFonts w:ascii="Wingdings" w:hAnsi="Wingdings" w:hint="default"/>
      </w:rPr>
    </w:lvl>
    <w:lvl w:ilvl="1" w:tplc="38543B00">
      <w:start w:val="1"/>
      <w:numFmt w:val="decimal"/>
      <w:lvlText w:val="%2."/>
      <w:lvlJc w:val="left"/>
      <w:pPr>
        <w:tabs>
          <w:tab w:val="num" w:pos="1440"/>
        </w:tabs>
        <w:ind w:left="1440" w:hanging="360"/>
      </w:pPr>
    </w:lvl>
    <w:lvl w:ilvl="2" w:tplc="CB4257E0">
      <w:start w:val="162"/>
      <w:numFmt w:val="bullet"/>
      <w:lvlText w:val=""/>
      <w:lvlJc w:val="left"/>
      <w:pPr>
        <w:tabs>
          <w:tab w:val="num" w:pos="2160"/>
        </w:tabs>
        <w:ind w:left="2160" w:hanging="360"/>
      </w:pPr>
      <w:rPr>
        <w:rFonts w:ascii="Wingdings" w:hAnsi="Wingdings" w:hint="default"/>
      </w:rPr>
    </w:lvl>
    <w:lvl w:ilvl="3" w:tplc="AF225CEA">
      <w:start w:val="1"/>
      <w:numFmt w:val="decimal"/>
      <w:lvlText w:val="%4."/>
      <w:lvlJc w:val="left"/>
      <w:pPr>
        <w:tabs>
          <w:tab w:val="num" w:pos="2880"/>
        </w:tabs>
        <w:ind w:left="2880" w:hanging="360"/>
      </w:pPr>
    </w:lvl>
    <w:lvl w:ilvl="4" w:tplc="08FE3A06">
      <w:start w:val="1"/>
      <w:numFmt w:val="decimal"/>
      <w:lvlText w:val="%5."/>
      <w:lvlJc w:val="left"/>
      <w:pPr>
        <w:tabs>
          <w:tab w:val="num" w:pos="3600"/>
        </w:tabs>
        <w:ind w:left="3600" w:hanging="360"/>
      </w:pPr>
    </w:lvl>
    <w:lvl w:ilvl="5" w:tplc="79CA9CFE">
      <w:start w:val="1"/>
      <w:numFmt w:val="decimal"/>
      <w:lvlText w:val="%6."/>
      <w:lvlJc w:val="left"/>
      <w:pPr>
        <w:tabs>
          <w:tab w:val="num" w:pos="4320"/>
        </w:tabs>
        <w:ind w:left="4320" w:hanging="360"/>
      </w:pPr>
    </w:lvl>
    <w:lvl w:ilvl="6" w:tplc="480EA28A">
      <w:start w:val="1"/>
      <w:numFmt w:val="decimal"/>
      <w:lvlText w:val="%7."/>
      <w:lvlJc w:val="left"/>
      <w:pPr>
        <w:tabs>
          <w:tab w:val="num" w:pos="5040"/>
        </w:tabs>
        <w:ind w:left="5040" w:hanging="360"/>
      </w:pPr>
    </w:lvl>
    <w:lvl w:ilvl="7" w:tplc="EFDC79BA">
      <w:start w:val="1"/>
      <w:numFmt w:val="decimal"/>
      <w:lvlText w:val="%8."/>
      <w:lvlJc w:val="left"/>
      <w:pPr>
        <w:tabs>
          <w:tab w:val="num" w:pos="5760"/>
        </w:tabs>
        <w:ind w:left="5760" w:hanging="360"/>
      </w:pPr>
    </w:lvl>
    <w:lvl w:ilvl="8" w:tplc="6100932E">
      <w:start w:val="1"/>
      <w:numFmt w:val="decimal"/>
      <w:lvlText w:val="%9."/>
      <w:lvlJc w:val="left"/>
      <w:pPr>
        <w:tabs>
          <w:tab w:val="num" w:pos="6480"/>
        </w:tabs>
        <w:ind w:left="6480" w:hanging="360"/>
      </w:pPr>
    </w:lvl>
  </w:abstractNum>
  <w:abstractNum w:abstractNumId="6">
    <w:nsid w:val="352750F6"/>
    <w:multiLevelType w:val="hybridMultilevel"/>
    <w:tmpl w:val="BC7C998E"/>
    <w:lvl w:ilvl="0" w:tplc="E9E223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034D6E"/>
    <w:multiLevelType w:val="hybridMultilevel"/>
    <w:tmpl w:val="1B2E3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7D2724"/>
    <w:multiLevelType w:val="multilevel"/>
    <w:tmpl w:val="02467FEC"/>
    <w:lvl w:ilvl="0">
      <w:start w:val="3"/>
      <w:numFmt w:val="upperRoman"/>
      <w:lvlText w:val="%1."/>
      <w:lvlJc w:val="left"/>
      <w:pPr>
        <w:ind w:left="108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419D6CF0"/>
    <w:multiLevelType w:val="hybridMultilevel"/>
    <w:tmpl w:val="A77E07CC"/>
    <w:lvl w:ilvl="0" w:tplc="EEA267B0">
      <w:start w:val="1"/>
      <w:numFmt w:val="decimal"/>
      <w:lvlText w:val="%1."/>
      <w:lvlJc w:val="left"/>
      <w:pPr>
        <w:ind w:left="1080" w:hanging="360"/>
      </w:pPr>
      <w:rPr>
        <w:rFonts w:hint="default"/>
      </w:rPr>
    </w:lvl>
    <w:lvl w:ilvl="1" w:tplc="630C2B64">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BD7396"/>
    <w:multiLevelType w:val="hybridMultilevel"/>
    <w:tmpl w:val="889E88F4"/>
    <w:lvl w:ilvl="0" w:tplc="DA3A986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4D25C3F"/>
    <w:multiLevelType w:val="hybridMultilevel"/>
    <w:tmpl w:val="7040E6BA"/>
    <w:lvl w:ilvl="0" w:tplc="04090001">
      <w:start w:val="1"/>
      <w:numFmt w:val="bullet"/>
      <w:lvlText w:val=""/>
      <w:lvlJc w:val="left"/>
      <w:pPr>
        <w:tabs>
          <w:tab w:val="num" w:pos="360"/>
        </w:tabs>
        <w:ind w:left="360" w:hanging="360"/>
      </w:pPr>
      <w:rPr>
        <w:rFonts w:ascii="Symbol" w:hAnsi="Symbol" w:hint="default"/>
      </w:rPr>
    </w:lvl>
    <w:lvl w:ilvl="1" w:tplc="F9409F64">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AAF63D9"/>
    <w:multiLevelType w:val="hybridMultilevel"/>
    <w:tmpl w:val="343063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B3A28B5"/>
    <w:multiLevelType w:val="hybridMultilevel"/>
    <w:tmpl w:val="DCD0BDDC"/>
    <w:lvl w:ilvl="0" w:tplc="55ECC0C2">
      <w:start w:val="1"/>
      <w:numFmt w:val="bullet"/>
      <w:lvlText w:val=""/>
      <w:lvlJc w:val="left"/>
      <w:pPr>
        <w:tabs>
          <w:tab w:val="num" w:pos="720"/>
        </w:tabs>
        <w:ind w:left="720" w:hanging="360"/>
      </w:pPr>
      <w:rPr>
        <w:rFonts w:ascii="Wingdings" w:hAnsi="Wingdings" w:hint="default"/>
      </w:rPr>
    </w:lvl>
    <w:lvl w:ilvl="1" w:tplc="6D4EA5C0" w:tentative="1">
      <w:start w:val="1"/>
      <w:numFmt w:val="bullet"/>
      <w:lvlText w:val=""/>
      <w:lvlJc w:val="left"/>
      <w:pPr>
        <w:tabs>
          <w:tab w:val="num" w:pos="1440"/>
        </w:tabs>
        <w:ind w:left="1440" w:hanging="360"/>
      </w:pPr>
      <w:rPr>
        <w:rFonts w:ascii="Wingdings" w:hAnsi="Wingdings" w:hint="default"/>
      </w:rPr>
    </w:lvl>
    <w:lvl w:ilvl="2" w:tplc="390E3D26">
      <w:start w:val="170"/>
      <w:numFmt w:val="bullet"/>
      <w:lvlText w:val=""/>
      <w:lvlJc w:val="left"/>
      <w:pPr>
        <w:tabs>
          <w:tab w:val="num" w:pos="2160"/>
        </w:tabs>
        <w:ind w:left="2160" w:hanging="360"/>
      </w:pPr>
      <w:rPr>
        <w:rFonts w:ascii="Wingdings" w:hAnsi="Wingdings" w:hint="default"/>
      </w:rPr>
    </w:lvl>
    <w:lvl w:ilvl="3" w:tplc="6EBCB040" w:tentative="1">
      <w:start w:val="1"/>
      <w:numFmt w:val="bullet"/>
      <w:lvlText w:val=""/>
      <w:lvlJc w:val="left"/>
      <w:pPr>
        <w:tabs>
          <w:tab w:val="num" w:pos="2880"/>
        </w:tabs>
        <w:ind w:left="2880" w:hanging="360"/>
      </w:pPr>
      <w:rPr>
        <w:rFonts w:ascii="Wingdings" w:hAnsi="Wingdings" w:hint="default"/>
      </w:rPr>
    </w:lvl>
    <w:lvl w:ilvl="4" w:tplc="2B444E86" w:tentative="1">
      <w:start w:val="1"/>
      <w:numFmt w:val="bullet"/>
      <w:lvlText w:val=""/>
      <w:lvlJc w:val="left"/>
      <w:pPr>
        <w:tabs>
          <w:tab w:val="num" w:pos="3600"/>
        </w:tabs>
        <w:ind w:left="3600" w:hanging="360"/>
      </w:pPr>
      <w:rPr>
        <w:rFonts w:ascii="Wingdings" w:hAnsi="Wingdings" w:hint="default"/>
      </w:rPr>
    </w:lvl>
    <w:lvl w:ilvl="5" w:tplc="D6644DD2" w:tentative="1">
      <w:start w:val="1"/>
      <w:numFmt w:val="bullet"/>
      <w:lvlText w:val=""/>
      <w:lvlJc w:val="left"/>
      <w:pPr>
        <w:tabs>
          <w:tab w:val="num" w:pos="4320"/>
        </w:tabs>
        <w:ind w:left="4320" w:hanging="360"/>
      </w:pPr>
      <w:rPr>
        <w:rFonts w:ascii="Wingdings" w:hAnsi="Wingdings" w:hint="default"/>
      </w:rPr>
    </w:lvl>
    <w:lvl w:ilvl="6" w:tplc="05EA1D06" w:tentative="1">
      <w:start w:val="1"/>
      <w:numFmt w:val="bullet"/>
      <w:lvlText w:val=""/>
      <w:lvlJc w:val="left"/>
      <w:pPr>
        <w:tabs>
          <w:tab w:val="num" w:pos="5040"/>
        </w:tabs>
        <w:ind w:left="5040" w:hanging="360"/>
      </w:pPr>
      <w:rPr>
        <w:rFonts w:ascii="Wingdings" w:hAnsi="Wingdings" w:hint="default"/>
      </w:rPr>
    </w:lvl>
    <w:lvl w:ilvl="7" w:tplc="D9D2EF28" w:tentative="1">
      <w:start w:val="1"/>
      <w:numFmt w:val="bullet"/>
      <w:lvlText w:val=""/>
      <w:lvlJc w:val="left"/>
      <w:pPr>
        <w:tabs>
          <w:tab w:val="num" w:pos="5760"/>
        </w:tabs>
        <w:ind w:left="5760" w:hanging="360"/>
      </w:pPr>
      <w:rPr>
        <w:rFonts w:ascii="Wingdings" w:hAnsi="Wingdings" w:hint="default"/>
      </w:rPr>
    </w:lvl>
    <w:lvl w:ilvl="8" w:tplc="8ACE995A" w:tentative="1">
      <w:start w:val="1"/>
      <w:numFmt w:val="bullet"/>
      <w:lvlText w:val=""/>
      <w:lvlJc w:val="left"/>
      <w:pPr>
        <w:tabs>
          <w:tab w:val="num" w:pos="6480"/>
        </w:tabs>
        <w:ind w:left="6480" w:hanging="360"/>
      </w:pPr>
      <w:rPr>
        <w:rFonts w:ascii="Wingdings" w:hAnsi="Wingdings" w:hint="default"/>
      </w:rPr>
    </w:lvl>
  </w:abstractNum>
  <w:abstractNum w:abstractNumId="14">
    <w:nsid w:val="50103614"/>
    <w:multiLevelType w:val="hybridMultilevel"/>
    <w:tmpl w:val="CAF4962C"/>
    <w:lvl w:ilvl="0" w:tplc="D0AE5CF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9310F1"/>
    <w:multiLevelType w:val="hybridMultilevel"/>
    <w:tmpl w:val="F97ED852"/>
    <w:lvl w:ilvl="0" w:tplc="FC1208A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1B3E7C"/>
    <w:multiLevelType w:val="hybridMultilevel"/>
    <w:tmpl w:val="B2922A5C"/>
    <w:lvl w:ilvl="0" w:tplc="964C5150">
      <w:start w:val="1"/>
      <w:numFmt w:val="bullet"/>
      <w:lvlText w:val=""/>
      <w:lvlJc w:val="left"/>
      <w:pPr>
        <w:tabs>
          <w:tab w:val="num" w:pos="720"/>
        </w:tabs>
        <w:ind w:left="720" w:hanging="360"/>
      </w:pPr>
      <w:rPr>
        <w:rFonts w:ascii="Wingdings" w:hAnsi="Wingdings" w:hint="default"/>
      </w:rPr>
    </w:lvl>
    <w:lvl w:ilvl="1" w:tplc="E67E2D74" w:tentative="1">
      <w:start w:val="1"/>
      <w:numFmt w:val="bullet"/>
      <w:lvlText w:val=""/>
      <w:lvlJc w:val="left"/>
      <w:pPr>
        <w:tabs>
          <w:tab w:val="num" w:pos="1440"/>
        </w:tabs>
        <w:ind w:left="1440" w:hanging="360"/>
      </w:pPr>
      <w:rPr>
        <w:rFonts w:ascii="Wingdings" w:hAnsi="Wingdings" w:hint="default"/>
      </w:rPr>
    </w:lvl>
    <w:lvl w:ilvl="2" w:tplc="0694B530">
      <w:start w:val="170"/>
      <w:numFmt w:val="bullet"/>
      <w:lvlText w:val=""/>
      <w:lvlJc w:val="left"/>
      <w:pPr>
        <w:tabs>
          <w:tab w:val="num" w:pos="2160"/>
        </w:tabs>
        <w:ind w:left="2160" w:hanging="360"/>
      </w:pPr>
      <w:rPr>
        <w:rFonts w:ascii="Wingdings" w:hAnsi="Wingdings" w:hint="default"/>
      </w:rPr>
    </w:lvl>
    <w:lvl w:ilvl="3" w:tplc="6BAAEEFA" w:tentative="1">
      <w:start w:val="1"/>
      <w:numFmt w:val="bullet"/>
      <w:lvlText w:val=""/>
      <w:lvlJc w:val="left"/>
      <w:pPr>
        <w:tabs>
          <w:tab w:val="num" w:pos="2880"/>
        </w:tabs>
        <w:ind w:left="2880" w:hanging="360"/>
      </w:pPr>
      <w:rPr>
        <w:rFonts w:ascii="Wingdings" w:hAnsi="Wingdings" w:hint="default"/>
      </w:rPr>
    </w:lvl>
    <w:lvl w:ilvl="4" w:tplc="85C8DD3C" w:tentative="1">
      <w:start w:val="1"/>
      <w:numFmt w:val="bullet"/>
      <w:lvlText w:val=""/>
      <w:lvlJc w:val="left"/>
      <w:pPr>
        <w:tabs>
          <w:tab w:val="num" w:pos="3600"/>
        </w:tabs>
        <w:ind w:left="3600" w:hanging="360"/>
      </w:pPr>
      <w:rPr>
        <w:rFonts w:ascii="Wingdings" w:hAnsi="Wingdings" w:hint="default"/>
      </w:rPr>
    </w:lvl>
    <w:lvl w:ilvl="5" w:tplc="D45ECBD8" w:tentative="1">
      <w:start w:val="1"/>
      <w:numFmt w:val="bullet"/>
      <w:lvlText w:val=""/>
      <w:lvlJc w:val="left"/>
      <w:pPr>
        <w:tabs>
          <w:tab w:val="num" w:pos="4320"/>
        </w:tabs>
        <w:ind w:left="4320" w:hanging="360"/>
      </w:pPr>
      <w:rPr>
        <w:rFonts w:ascii="Wingdings" w:hAnsi="Wingdings" w:hint="default"/>
      </w:rPr>
    </w:lvl>
    <w:lvl w:ilvl="6" w:tplc="D71855DA" w:tentative="1">
      <w:start w:val="1"/>
      <w:numFmt w:val="bullet"/>
      <w:lvlText w:val=""/>
      <w:lvlJc w:val="left"/>
      <w:pPr>
        <w:tabs>
          <w:tab w:val="num" w:pos="5040"/>
        </w:tabs>
        <w:ind w:left="5040" w:hanging="360"/>
      </w:pPr>
      <w:rPr>
        <w:rFonts w:ascii="Wingdings" w:hAnsi="Wingdings" w:hint="default"/>
      </w:rPr>
    </w:lvl>
    <w:lvl w:ilvl="7" w:tplc="F6301C6C" w:tentative="1">
      <w:start w:val="1"/>
      <w:numFmt w:val="bullet"/>
      <w:lvlText w:val=""/>
      <w:lvlJc w:val="left"/>
      <w:pPr>
        <w:tabs>
          <w:tab w:val="num" w:pos="5760"/>
        </w:tabs>
        <w:ind w:left="5760" w:hanging="360"/>
      </w:pPr>
      <w:rPr>
        <w:rFonts w:ascii="Wingdings" w:hAnsi="Wingdings" w:hint="default"/>
      </w:rPr>
    </w:lvl>
    <w:lvl w:ilvl="8" w:tplc="D2580E8C" w:tentative="1">
      <w:start w:val="1"/>
      <w:numFmt w:val="bullet"/>
      <w:lvlText w:val=""/>
      <w:lvlJc w:val="left"/>
      <w:pPr>
        <w:tabs>
          <w:tab w:val="num" w:pos="6480"/>
        </w:tabs>
        <w:ind w:left="6480" w:hanging="360"/>
      </w:pPr>
      <w:rPr>
        <w:rFonts w:ascii="Wingdings" w:hAnsi="Wingdings" w:hint="default"/>
      </w:rPr>
    </w:lvl>
  </w:abstractNum>
  <w:abstractNum w:abstractNumId="17">
    <w:nsid w:val="6CAF4244"/>
    <w:multiLevelType w:val="hybridMultilevel"/>
    <w:tmpl w:val="C4CC52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18548CB"/>
    <w:multiLevelType w:val="hybridMultilevel"/>
    <w:tmpl w:val="D4F09564"/>
    <w:lvl w:ilvl="0" w:tplc="914CB37E">
      <w:start w:val="1"/>
      <w:numFmt w:val="bullet"/>
      <w:lvlText w:val=""/>
      <w:lvlJc w:val="left"/>
      <w:pPr>
        <w:tabs>
          <w:tab w:val="num" w:pos="720"/>
        </w:tabs>
        <w:ind w:left="720" w:hanging="360"/>
      </w:pPr>
      <w:rPr>
        <w:rFonts w:ascii="Wingdings" w:hAnsi="Wingdings" w:hint="default"/>
      </w:rPr>
    </w:lvl>
    <w:lvl w:ilvl="1" w:tplc="929E5702" w:tentative="1">
      <w:start w:val="1"/>
      <w:numFmt w:val="bullet"/>
      <w:lvlText w:val=""/>
      <w:lvlJc w:val="left"/>
      <w:pPr>
        <w:tabs>
          <w:tab w:val="num" w:pos="1440"/>
        </w:tabs>
        <w:ind w:left="1440" w:hanging="360"/>
      </w:pPr>
      <w:rPr>
        <w:rFonts w:ascii="Wingdings" w:hAnsi="Wingdings" w:hint="default"/>
      </w:rPr>
    </w:lvl>
    <w:lvl w:ilvl="2" w:tplc="607A7EC6">
      <w:start w:val="162"/>
      <w:numFmt w:val="bullet"/>
      <w:lvlText w:val=""/>
      <w:lvlJc w:val="left"/>
      <w:pPr>
        <w:tabs>
          <w:tab w:val="num" w:pos="2160"/>
        </w:tabs>
        <w:ind w:left="2160" w:hanging="360"/>
      </w:pPr>
      <w:rPr>
        <w:rFonts w:ascii="Wingdings" w:hAnsi="Wingdings" w:hint="default"/>
      </w:rPr>
    </w:lvl>
    <w:lvl w:ilvl="3" w:tplc="14E4C6DC" w:tentative="1">
      <w:start w:val="1"/>
      <w:numFmt w:val="bullet"/>
      <w:lvlText w:val=""/>
      <w:lvlJc w:val="left"/>
      <w:pPr>
        <w:tabs>
          <w:tab w:val="num" w:pos="2880"/>
        </w:tabs>
        <w:ind w:left="2880" w:hanging="360"/>
      </w:pPr>
      <w:rPr>
        <w:rFonts w:ascii="Wingdings" w:hAnsi="Wingdings" w:hint="default"/>
      </w:rPr>
    </w:lvl>
    <w:lvl w:ilvl="4" w:tplc="954ACED0" w:tentative="1">
      <w:start w:val="1"/>
      <w:numFmt w:val="bullet"/>
      <w:lvlText w:val=""/>
      <w:lvlJc w:val="left"/>
      <w:pPr>
        <w:tabs>
          <w:tab w:val="num" w:pos="3600"/>
        </w:tabs>
        <w:ind w:left="3600" w:hanging="360"/>
      </w:pPr>
      <w:rPr>
        <w:rFonts w:ascii="Wingdings" w:hAnsi="Wingdings" w:hint="default"/>
      </w:rPr>
    </w:lvl>
    <w:lvl w:ilvl="5" w:tplc="8716D722" w:tentative="1">
      <w:start w:val="1"/>
      <w:numFmt w:val="bullet"/>
      <w:lvlText w:val=""/>
      <w:lvlJc w:val="left"/>
      <w:pPr>
        <w:tabs>
          <w:tab w:val="num" w:pos="4320"/>
        </w:tabs>
        <w:ind w:left="4320" w:hanging="360"/>
      </w:pPr>
      <w:rPr>
        <w:rFonts w:ascii="Wingdings" w:hAnsi="Wingdings" w:hint="default"/>
      </w:rPr>
    </w:lvl>
    <w:lvl w:ilvl="6" w:tplc="EE140B02" w:tentative="1">
      <w:start w:val="1"/>
      <w:numFmt w:val="bullet"/>
      <w:lvlText w:val=""/>
      <w:lvlJc w:val="left"/>
      <w:pPr>
        <w:tabs>
          <w:tab w:val="num" w:pos="5040"/>
        </w:tabs>
        <w:ind w:left="5040" w:hanging="360"/>
      </w:pPr>
      <w:rPr>
        <w:rFonts w:ascii="Wingdings" w:hAnsi="Wingdings" w:hint="default"/>
      </w:rPr>
    </w:lvl>
    <w:lvl w:ilvl="7" w:tplc="CBDE781C" w:tentative="1">
      <w:start w:val="1"/>
      <w:numFmt w:val="bullet"/>
      <w:lvlText w:val=""/>
      <w:lvlJc w:val="left"/>
      <w:pPr>
        <w:tabs>
          <w:tab w:val="num" w:pos="5760"/>
        </w:tabs>
        <w:ind w:left="5760" w:hanging="360"/>
      </w:pPr>
      <w:rPr>
        <w:rFonts w:ascii="Wingdings" w:hAnsi="Wingdings" w:hint="default"/>
      </w:rPr>
    </w:lvl>
    <w:lvl w:ilvl="8" w:tplc="4956D402" w:tentative="1">
      <w:start w:val="1"/>
      <w:numFmt w:val="bullet"/>
      <w:lvlText w:val=""/>
      <w:lvlJc w:val="left"/>
      <w:pPr>
        <w:tabs>
          <w:tab w:val="num" w:pos="6480"/>
        </w:tabs>
        <w:ind w:left="6480" w:hanging="360"/>
      </w:pPr>
      <w:rPr>
        <w:rFonts w:ascii="Wingdings" w:hAnsi="Wingdings" w:hint="default"/>
      </w:rPr>
    </w:lvl>
  </w:abstractNum>
  <w:abstractNum w:abstractNumId="19">
    <w:nsid w:val="7FF9367F"/>
    <w:multiLevelType w:val="hybridMultilevel"/>
    <w:tmpl w:val="B84E1F24"/>
    <w:lvl w:ilvl="0" w:tplc="2298708A">
      <w:start w:val="1"/>
      <w:numFmt w:val="bullet"/>
      <w:lvlText w:val=""/>
      <w:lvlJc w:val="left"/>
      <w:pPr>
        <w:tabs>
          <w:tab w:val="num" w:pos="720"/>
        </w:tabs>
        <w:ind w:left="720" w:hanging="360"/>
      </w:pPr>
      <w:rPr>
        <w:rFonts w:ascii="Wingdings" w:hAnsi="Wingdings" w:hint="default"/>
      </w:rPr>
    </w:lvl>
    <w:lvl w:ilvl="1" w:tplc="F4783A32" w:tentative="1">
      <w:start w:val="1"/>
      <w:numFmt w:val="bullet"/>
      <w:lvlText w:val=""/>
      <w:lvlJc w:val="left"/>
      <w:pPr>
        <w:tabs>
          <w:tab w:val="num" w:pos="1440"/>
        </w:tabs>
        <w:ind w:left="1440" w:hanging="360"/>
      </w:pPr>
      <w:rPr>
        <w:rFonts w:ascii="Wingdings" w:hAnsi="Wingdings" w:hint="default"/>
      </w:rPr>
    </w:lvl>
    <w:lvl w:ilvl="2" w:tplc="162E5158">
      <w:start w:val="170"/>
      <w:numFmt w:val="bullet"/>
      <w:lvlText w:val=""/>
      <w:lvlJc w:val="left"/>
      <w:pPr>
        <w:tabs>
          <w:tab w:val="num" w:pos="2160"/>
        </w:tabs>
        <w:ind w:left="2160" w:hanging="360"/>
      </w:pPr>
      <w:rPr>
        <w:rFonts w:ascii="Wingdings" w:hAnsi="Wingdings" w:hint="default"/>
      </w:rPr>
    </w:lvl>
    <w:lvl w:ilvl="3" w:tplc="2A242822" w:tentative="1">
      <w:start w:val="1"/>
      <w:numFmt w:val="bullet"/>
      <w:lvlText w:val=""/>
      <w:lvlJc w:val="left"/>
      <w:pPr>
        <w:tabs>
          <w:tab w:val="num" w:pos="2880"/>
        </w:tabs>
        <w:ind w:left="2880" w:hanging="360"/>
      </w:pPr>
      <w:rPr>
        <w:rFonts w:ascii="Wingdings" w:hAnsi="Wingdings" w:hint="default"/>
      </w:rPr>
    </w:lvl>
    <w:lvl w:ilvl="4" w:tplc="F9A8249A" w:tentative="1">
      <w:start w:val="1"/>
      <w:numFmt w:val="bullet"/>
      <w:lvlText w:val=""/>
      <w:lvlJc w:val="left"/>
      <w:pPr>
        <w:tabs>
          <w:tab w:val="num" w:pos="3600"/>
        </w:tabs>
        <w:ind w:left="3600" w:hanging="360"/>
      </w:pPr>
      <w:rPr>
        <w:rFonts w:ascii="Wingdings" w:hAnsi="Wingdings" w:hint="default"/>
      </w:rPr>
    </w:lvl>
    <w:lvl w:ilvl="5" w:tplc="AF303D5A" w:tentative="1">
      <w:start w:val="1"/>
      <w:numFmt w:val="bullet"/>
      <w:lvlText w:val=""/>
      <w:lvlJc w:val="left"/>
      <w:pPr>
        <w:tabs>
          <w:tab w:val="num" w:pos="4320"/>
        </w:tabs>
        <w:ind w:left="4320" w:hanging="360"/>
      </w:pPr>
      <w:rPr>
        <w:rFonts w:ascii="Wingdings" w:hAnsi="Wingdings" w:hint="default"/>
      </w:rPr>
    </w:lvl>
    <w:lvl w:ilvl="6" w:tplc="22906C10" w:tentative="1">
      <w:start w:val="1"/>
      <w:numFmt w:val="bullet"/>
      <w:lvlText w:val=""/>
      <w:lvlJc w:val="left"/>
      <w:pPr>
        <w:tabs>
          <w:tab w:val="num" w:pos="5040"/>
        </w:tabs>
        <w:ind w:left="5040" w:hanging="360"/>
      </w:pPr>
      <w:rPr>
        <w:rFonts w:ascii="Wingdings" w:hAnsi="Wingdings" w:hint="default"/>
      </w:rPr>
    </w:lvl>
    <w:lvl w:ilvl="7" w:tplc="0C80F670" w:tentative="1">
      <w:start w:val="1"/>
      <w:numFmt w:val="bullet"/>
      <w:lvlText w:val=""/>
      <w:lvlJc w:val="left"/>
      <w:pPr>
        <w:tabs>
          <w:tab w:val="num" w:pos="5760"/>
        </w:tabs>
        <w:ind w:left="5760" w:hanging="360"/>
      </w:pPr>
      <w:rPr>
        <w:rFonts w:ascii="Wingdings" w:hAnsi="Wingdings" w:hint="default"/>
      </w:rPr>
    </w:lvl>
    <w:lvl w:ilvl="8" w:tplc="BAF0FB9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7"/>
  </w:num>
  <w:num w:numId="3">
    <w:abstractNumId w:val="11"/>
  </w:num>
  <w:num w:numId="4">
    <w:abstractNumId w:val="4"/>
  </w:num>
  <w:num w:numId="5">
    <w:abstractNumId w:val="12"/>
  </w:num>
  <w:num w:numId="6">
    <w:abstractNumId w:val="10"/>
  </w:num>
  <w:num w:numId="7">
    <w:abstractNumId w:val="3"/>
  </w:num>
  <w:num w:numId="8">
    <w:abstractNumId w:val="15"/>
  </w:num>
  <w:num w:numId="9">
    <w:abstractNumId w:val="9"/>
  </w:num>
  <w:num w:numId="10">
    <w:abstractNumId w:val="6"/>
  </w:num>
  <w:num w:numId="11">
    <w:abstractNumId w:val="7"/>
  </w:num>
  <w:num w:numId="12">
    <w:abstractNumId w:val="18"/>
  </w:num>
  <w:num w:numId="1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16"/>
  </w:num>
  <w:num w:numId="18">
    <w:abstractNumId w:val="1"/>
  </w:num>
  <w:num w:numId="19">
    <w:abstractNumId w:val="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proofState w:grammar="clean"/>
  <w:stylePaneFormatFilter w:val="3F01"/>
  <w:defaultTabStop w:val="720"/>
  <w:characterSpacingControl w:val="doNotCompress"/>
  <w:footnotePr>
    <w:footnote w:id="-1"/>
    <w:footnote w:id="0"/>
  </w:footnotePr>
  <w:endnotePr>
    <w:endnote w:id="-1"/>
    <w:endnote w:id="0"/>
  </w:endnotePr>
  <w:compat/>
  <w:rsids>
    <w:rsidRoot w:val="00EC4564"/>
    <w:rsid w:val="00002AD8"/>
    <w:rsid w:val="000033B8"/>
    <w:rsid w:val="00012B56"/>
    <w:rsid w:val="00026264"/>
    <w:rsid w:val="00037D6F"/>
    <w:rsid w:val="00041BD2"/>
    <w:rsid w:val="00042BB8"/>
    <w:rsid w:val="00050DC0"/>
    <w:rsid w:val="0005271E"/>
    <w:rsid w:val="00063117"/>
    <w:rsid w:val="00064017"/>
    <w:rsid w:val="0006534F"/>
    <w:rsid w:val="00072384"/>
    <w:rsid w:val="00072E9B"/>
    <w:rsid w:val="00075E5B"/>
    <w:rsid w:val="00077B60"/>
    <w:rsid w:val="00080213"/>
    <w:rsid w:val="0008332B"/>
    <w:rsid w:val="000911BE"/>
    <w:rsid w:val="000B3A8E"/>
    <w:rsid w:val="000B7B7D"/>
    <w:rsid w:val="000C0C1F"/>
    <w:rsid w:val="000C2793"/>
    <w:rsid w:val="000C5B5D"/>
    <w:rsid w:val="000D69FE"/>
    <w:rsid w:val="000E0279"/>
    <w:rsid w:val="000E4A22"/>
    <w:rsid w:val="000E4BC6"/>
    <w:rsid w:val="000E5542"/>
    <w:rsid w:val="000E5924"/>
    <w:rsid w:val="000E7258"/>
    <w:rsid w:val="000E7A0A"/>
    <w:rsid w:val="000F0F69"/>
    <w:rsid w:val="000F38C8"/>
    <w:rsid w:val="001002D3"/>
    <w:rsid w:val="00100683"/>
    <w:rsid w:val="00125CEE"/>
    <w:rsid w:val="00132112"/>
    <w:rsid w:val="00134D7E"/>
    <w:rsid w:val="00135E4C"/>
    <w:rsid w:val="00137D1F"/>
    <w:rsid w:val="00144258"/>
    <w:rsid w:val="00145B91"/>
    <w:rsid w:val="00146E80"/>
    <w:rsid w:val="0015792A"/>
    <w:rsid w:val="00164A49"/>
    <w:rsid w:val="00172224"/>
    <w:rsid w:val="00187211"/>
    <w:rsid w:val="00192376"/>
    <w:rsid w:val="001928C0"/>
    <w:rsid w:val="001941BA"/>
    <w:rsid w:val="00194FE3"/>
    <w:rsid w:val="001962C1"/>
    <w:rsid w:val="001970BA"/>
    <w:rsid w:val="00197899"/>
    <w:rsid w:val="001B3223"/>
    <w:rsid w:val="001B7A84"/>
    <w:rsid w:val="001C1AE2"/>
    <w:rsid w:val="001E2C47"/>
    <w:rsid w:val="001E4959"/>
    <w:rsid w:val="001E7B0A"/>
    <w:rsid w:val="001F0742"/>
    <w:rsid w:val="001F2E85"/>
    <w:rsid w:val="001F616F"/>
    <w:rsid w:val="001F665C"/>
    <w:rsid w:val="001F675D"/>
    <w:rsid w:val="001F6D27"/>
    <w:rsid w:val="002022B9"/>
    <w:rsid w:val="00203DA5"/>
    <w:rsid w:val="002055CB"/>
    <w:rsid w:val="00206DBE"/>
    <w:rsid w:val="00215A7E"/>
    <w:rsid w:val="00217CAF"/>
    <w:rsid w:val="00241884"/>
    <w:rsid w:val="002437A7"/>
    <w:rsid w:val="002561DB"/>
    <w:rsid w:val="0025732B"/>
    <w:rsid w:val="00261455"/>
    <w:rsid w:val="002831E8"/>
    <w:rsid w:val="00285F4A"/>
    <w:rsid w:val="002947E1"/>
    <w:rsid w:val="00297E22"/>
    <w:rsid w:val="002A3A64"/>
    <w:rsid w:val="002B53D7"/>
    <w:rsid w:val="002B6709"/>
    <w:rsid w:val="002B7773"/>
    <w:rsid w:val="002C202D"/>
    <w:rsid w:val="002C36E3"/>
    <w:rsid w:val="002C392B"/>
    <w:rsid w:val="002C3D08"/>
    <w:rsid w:val="002C45BB"/>
    <w:rsid w:val="002C6FCC"/>
    <w:rsid w:val="002C7352"/>
    <w:rsid w:val="002C7BF6"/>
    <w:rsid w:val="002D52C4"/>
    <w:rsid w:val="002D5A17"/>
    <w:rsid w:val="002E13DA"/>
    <w:rsid w:val="002E193A"/>
    <w:rsid w:val="002E5CC2"/>
    <w:rsid w:val="002F1998"/>
    <w:rsid w:val="002F5CEA"/>
    <w:rsid w:val="003006BB"/>
    <w:rsid w:val="00304948"/>
    <w:rsid w:val="00315EBD"/>
    <w:rsid w:val="003208F1"/>
    <w:rsid w:val="003212DB"/>
    <w:rsid w:val="00323F3D"/>
    <w:rsid w:val="00325A00"/>
    <w:rsid w:val="00325A9B"/>
    <w:rsid w:val="00330302"/>
    <w:rsid w:val="00335C9F"/>
    <w:rsid w:val="003426B3"/>
    <w:rsid w:val="0034534F"/>
    <w:rsid w:val="00346232"/>
    <w:rsid w:val="00362549"/>
    <w:rsid w:val="00363CF5"/>
    <w:rsid w:val="00364E3D"/>
    <w:rsid w:val="00371064"/>
    <w:rsid w:val="00371082"/>
    <w:rsid w:val="0037252A"/>
    <w:rsid w:val="003778D5"/>
    <w:rsid w:val="00380E50"/>
    <w:rsid w:val="00384B77"/>
    <w:rsid w:val="00385DDA"/>
    <w:rsid w:val="003861A4"/>
    <w:rsid w:val="00392F24"/>
    <w:rsid w:val="003969E0"/>
    <w:rsid w:val="003A52C1"/>
    <w:rsid w:val="003B13BB"/>
    <w:rsid w:val="003B3B13"/>
    <w:rsid w:val="003D164A"/>
    <w:rsid w:val="003E45DF"/>
    <w:rsid w:val="003E50C6"/>
    <w:rsid w:val="003F1656"/>
    <w:rsid w:val="0040604A"/>
    <w:rsid w:val="0041376F"/>
    <w:rsid w:val="00414745"/>
    <w:rsid w:val="00415057"/>
    <w:rsid w:val="00420B5A"/>
    <w:rsid w:val="0042754B"/>
    <w:rsid w:val="00431748"/>
    <w:rsid w:val="004349C4"/>
    <w:rsid w:val="00436594"/>
    <w:rsid w:val="00443522"/>
    <w:rsid w:val="00444896"/>
    <w:rsid w:val="00444DFF"/>
    <w:rsid w:val="00452784"/>
    <w:rsid w:val="004634B6"/>
    <w:rsid w:val="00465345"/>
    <w:rsid w:val="00466678"/>
    <w:rsid w:val="00473735"/>
    <w:rsid w:val="00476FE9"/>
    <w:rsid w:val="00477EE5"/>
    <w:rsid w:val="004851E4"/>
    <w:rsid w:val="0048533F"/>
    <w:rsid w:val="004A4025"/>
    <w:rsid w:val="004A77E8"/>
    <w:rsid w:val="004B1173"/>
    <w:rsid w:val="004B1A92"/>
    <w:rsid w:val="004C0784"/>
    <w:rsid w:val="004C2B62"/>
    <w:rsid w:val="004E0815"/>
    <w:rsid w:val="004E0D5F"/>
    <w:rsid w:val="004E2FCC"/>
    <w:rsid w:val="004E51EA"/>
    <w:rsid w:val="004F33E9"/>
    <w:rsid w:val="004F3C2D"/>
    <w:rsid w:val="004F686F"/>
    <w:rsid w:val="00500BD1"/>
    <w:rsid w:val="005024E8"/>
    <w:rsid w:val="00503614"/>
    <w:rsid w:val="00513AF1"/>
    <w:rsid w:val="00513C6A"/>
    <w:rsid w:val="005155E5"/>
    <w:rsid w:val="00517DC7"/>
    <w:rsid w:val="005237DD"/>
    <w:rsid w:val="0053294B"/>
    <w:rsid w:val="00536AD6"/>
    <w:rsid w:val="00537C14"/>
    <w:rsid w:val="00537C79"/>
    <w:rsid w:val="00542DC1"/>
    <w:rsid w:val="00546757"/>
    <w:rsid w:val="00553AED"/>
    <w:rsid w:val="00567664"/>
    <w:rsid w:val="00576D2A"/>
    <w:rsid w:val="005820A4"/>
    <w:rsid w:val="00582D03"/>
    <w:rsid w:val="0058695D"/>
    <w:rsid w:val="005874FB"/>
    <w:rsid w:val="00587E07"/>
    <w:rsid w:val="00596402"/>
    <w:rsid w:val="00596CC9"/>
    <w:rsid w:val="005A6353"/>
    <w:rsid w:val="005A756E"/>
    <w:rsid w:val="005A78DA"/>
    <w:rsid w:val="005B1349"/>
    <w:rsid w:val="005B1689"/>
    <w:rsid w:val="005B280A"/>
    <w:rsid w:val="005B5245"/>
    <w:rsid w:val="005B5C82"/>
    <w:rsid w:val="005C522C"/>
    <w:rsid w:val="005D0E0F"/>
    <w:rsid w:val="005D14E8"/>
    <w:rsid w:val="005D22BA"/>
    <w:rsid w:val="005D5A40"/>
    <w:rsid w:val="005E0882"/>
    <w:rsid w:val="005E23E1"/>
    <w:rsid w:val="005E699A"/>
    <w:rsid w:val="005F56F6"/>
    <w:rsid w:val="006031FF"/>
    <w:rsid w:val="00603910"/>
    <w:rsid w:val="00604341"/>
    <w:rsid w:val="00606435"/>
    <w:rsid w:val="00613D55"/>
    <w:rsid w:val="00614C6C"/>
    <w:rsid w:val="00617494"/>
    <w:rsid w:val="006226CF"/>
    <w:rsid w:val="00624F36"/>
    <w:rsid w:val="006319F6"/>
    <w:rsid w:val="00635361"/>
    <w:rsid w:val="006364D8"/>
    <w:rsid w:val="00637F3D"/>
    <w:rsid w:val="0064104F"/>
    <w:rsid w:val="00647109"/>
    <w:rsid w:val="00651166"/>
    <w:rsid w:val="00662CA3"/>
    <w:rsid w:val="006645EF"/>
    <w:rsid w:val="00664D2A"/>
    <w:rsid w:val="006745F4"/>
    <w:rsid w:val="006936A6"/>
    <w:rsid w:val="006942D1"/>
    <w:rsid w:val="006B22DC"/>
    <w:rsid w:val="006B4238"/>
    <w:rsid w:val="006B66A8"/>
    <w:rsid w:val="006B7F3B"/>
    <w:rsid w:val="006D1CED"/>
    <w:rsid w:val="006D3BF5"/>
    <w:rsid w:val="006D7735"/>
    <w:rsid w:val="006E3E90"/>
    <w:rsid w:val="006E49EC"/>
    <w:rsid w:val="006E50FC"/>
    <w:rsid w:val="006E74C3"/>
    <w:rsid w:val="006E7C2D"/>
    <w:rsid w:val="006F00E6"/>
    <w:rsid w:val="007026F5"/>
    <w:rsid w:val="00706595"/>
    <w:rsid w:val="00715278"/>
    <w:rsid w:val="00716B8B"/>
    <w:rsid w:val="00722E3E"/>
    <w:rsid w:val="007233AC"/>
    <w:rsid w:val="00731B32"/>
    <w:rsid w:val="00732101"/>
    <w:rsid w:val="00734BC4"/>
    <w:rsid w:val="00736BDC"/>
    <w:rsid w:val="00743224"/>
    <w:rsid w:val="00746E5A"/>
    <w:rsid w:val="0075103E"/>
    <w:rsid w:val="00753AD1"/>
    <w:rsid w:val="00754F68"/>
    <w:rsid w:val="00757C0B"/>
    <w:rsid w:val="007646BC"/>
    <w:rsid w:val="00772C0E"/>
    <w:rsid w:val="00773840"/>
    <w:rsid w:val="007738E7"/>
    <w:rsid w:val="00780B32"/>
    <w:rsid w:val="007A209A"/>
    <w:rsid w:val="007A2845"/>
    <w:rsid w:val="007A4DDC"/>
    <w:rsid w:val="007B46D5"/>
    <w:rsid w:val="007D354F"/>
    <w:rsid w:val="007D678E"/>
    <w:rsid w:val="007E17FC"/>
    <w:rsid w:val="007E2814"/>
    <w:rsid w:val="007E4B11"/>
    <w:rsid w:val="007E71DB"/>
    <w:rsid w:val="007E7530"/>
    <w:rsid w:val="007F19FF"/>
    <w:rsid w:val="007F720C"/>
    <w:rsid w:val="00803F97"/>
    <w:rsid w:val="008045FD"/>
    <w:rsid w:val="00805262"/>
    <w:rsid w:val="0081173D"/>
    <w:rsid w:val="00812889"/>
    <w:rsid w:val="008155D5"/>
    <w:rsid w:val="00816184"/>
    <w:rsid w:val="0081710B"/>
    <w:rsid w:val="008214CD"/>
    <w:rsid w:val="00821984"/>
    <w:rsid w:val="00842907"/>
    <w:rsid w:val="00845B7B"/>
    <w:rsid w:val="00861803"/>
    <w:rsid w:val="008653D1"/>
    <w:rsid w:val="00871A90"/>
    <w:rsid w:val="00876455"/>
    <w:rsid w:val="00877272"/>
    <w:rsid w:val="00881B57"/>
    <w:rsid w:val="00895D8F"/>
    <w:rsid w:val="008A17FB"/>
    <w:rsid w:val="008B00E4"/>
    <w:rsid w:val="008B1947"/>
    <w:rsid w:val="008B5345"/>
    <w:rsid w:val="008C5598"/>
    <w:rsid w:val="008E1EC6"/>
    <w:rsid w:val="008E1FDD"/>
    <w:rsid w:val="008E7542"/>
    <w:rsid w:val="008F6734"/>
    <w:rsid w:val="008F67DB"/>
    <w:rsid w:val="009009C7"/>
    <w:rsid w:val="0090203F"/>
    <w:rsid w:val="00907845"/>
    <w:rsid w:val="00921E8F"/>
    <w:rsid w:val="00922E1F"/>
    <w:rsid w:val="00926DA1"/>
    <w:rsid w:val="00930E31"/>
    <w:rsid w:val="00930E9D"/>
    <w:rsid w:val="009346CB"/>
    <w:rsid w:val="009367BF"/>
    <w:rsid w:val="009379DF"/>
    <w:rsid w:val="00945991"/>
    <w:rsid w:val="00946651"/>
    <w:rsid w:val="00946DBC"/>
    <w:rsid w:val="00947511"/>
    <w:rsid w:val="00955BCB"/>
    <w:rsid w:val="00961753"/>
    <w:rsid w:val="00965561"/>
    <w:rsid w:val="00973DF2"/>
    <w:rsid w:val="00977058"/>
    <w:rsid w:val="009771E7"/>
    <w:rsid w:val="00983E97"/>
    <w:rsid w:val="00984390"/>
    <w:rsid w:val="009845F4"/>
    <w:rsid w:val="009A6BA3"/>
    <w:rsid w:val="009A6D11"/>
    <w:rsid w:val="009A71BC"/>
    <w:rsid w:val="009B5905"/>
    <w:rsid w:val="009B5F48"/>
    <w:rsid w:val="009C0A38"/>
    <w:rsid w:val="009C640E"/>
    <w:rsid w:val="009D0B53"/>
    <w:rsid w:val="009D156B"/>
    <w:rsid w:val="009D34ED"/>
    <w:rsid w:val="009D4F49"/>
    <w:rsid w:val="009E1BCC"/>
    <w:rsid w:val="009F42D1"/>
    <w:rsid w:val="009F7D72"/>
    <w:rsid w:val="00A06E84"/>
    <w:rsid w:val="00A12762"/>
    <w:rsid w:val="00A20606"/>
    <w:rsid w:val="00A22C4D"/>
    <w:rsid w:val="00A265D1"/>
    <w:rsid w:val="00A359F2"/>
    <w:rsid w:val="00A4301D"/>
    <w:rsid w:val="00A450C9"/>
    <w:rsid w:val="00A47B3D"/>
    <w:rsid w:val="00A51CC0"/>
    <w:rsid w:val="00A54C34"/>
    <w:rsid w:val="00A60F14"/>
    <w:rsid w:val="00A61CE4"/>
    <w:rsid w:val="00A64DEF"/>
    <w:rsid w:val="00A76C4F"/>
    <w:rsid w:val="00A8174B"/>
    <w:rsid w:val="00AA519F"/>
    <w:rsid w:val="00AA55EC"/>
    <w:rsid w:val="00AB63DA"/>
    <w:rsid w:val="00AC6B3E"/>
    <w:rsid w:val="00AD149F"/>
    <w:rsid w:val="00AD285B"/>
    <w:rsid w:val="00AD2A96"/>
    <w:rsid w:val="00AD44CE"/>
    <w:rsid w:val="00AD5484"/>
    <w:rsid w:val="00AD5BEC"/>
    <w:rsid w:val="00AD5DED"/>
    <w:rsid w:val="00AE00BF"/>
    <w:rsid w:val="00AE3067"/>
    <w:rsid w:val="00AE3D87"/>
    <w:rsid w:val="00AE5086"/>
    <w:rsid w:val="00AF32B9"/>
    <w:rsid w:val="00AF34E6"/>
    <w:rsid w:val="00B016B4"/>
    <w:rsid w:val="00B051ED"/>
    <w:rsid w:val="00B10685"/>
    <w:rsid w:val="00B11E98"/>
    <w:rsid w:val="00B1351F"/>
    <w:rsid w:val="00B14CBF"/>
    <w:rsid w:val="00B15D1D"/>
    <w:rsid w:val="00B21164"/>
    <w:rsid w:val="00B22B58"/>
    <w:rsid w:val="00B30984"/>
    <w:rsid w:val="00B34912"/>
    <w:rsid w:val="00B350AB"/>
    <w:rsid w:val="00B35622"/>
    <w:rsid w:val="00B41120"/>
    <w:rsid w:val="00B42CFB"/>
    <w:rsid w:val="00B4366C"/>
    <w:rsid w:val="00B4584A"/>
    <w:rsid w:val="00B46E55"/>
    <w:rsid w:val="00B47598"/>
    <w:rsid w:val="00B60030"/>
    <w:rsid w:val="00B60C7E"/>
    <w:rsid w:val="00B71DE7"/>
    <w:rsid w:val="00B72101"/>
    <w:rsid w:val="00B779E1"/>
    <w:rsid w:val="00B82FE3"/>
    <w:rsid w:val="00B951F0"/>
    <w:rsid w:val="00B96109"/>
    <w:rsid w:val="00BA10FA"/>
    <w:rsid w:val="00BB55F4"/>
    <w:rsid w:val="00BC21FE"/>
    <w:rsid w:val="00BC68EC"/>
    <w:rsid w:val="00BD1DE3"/>
    <w:rsid w:val="00BD2C9A"/>
    <w:rsid w:val="00BE08FE"/>
    <w:rsid w:val="00BE19DE"/>
    <w:rsid w:val="00BE297E"/>
    <w:rsid w:val="00BE3143"/>
    <w:rsid w:val="00BE34BE"/>
    <w:rsid w:val="00BE3F1A"/>
    <w:rsid w:val="00BE7612"/>
    <w:rsid w:val="00BF31C6"/>
    <w:rsid w:val="00BF6B49"/>
    <w:rsid w:val="00C0087A"/>
    <w:rsid w:val="00C02789"/>
    <w:rsid w:val="00C12A91"/>
    <w:rsid w:val="00C149C3"/>
    <w:rsid w:val="00C2008B"/>
    <w:rsid w:val="00C21175"/>
    <w:rsid w:val="00C21AA8"/>
    <w:rsid w:val="00C24B1E"/>
    <w:rsid w:val="00C255CB"/>
    <w:rsid w:val="00C255D8"/>
    <w:rsid w:val="00C262A6"/>
    <w:rsid w:val="00C2675F"/>
    <w:rsid w:val="00C40FF7"/>
    <w:rsid w:val="00C46B50"/>
    <w:rsid w:val="00C52120"/>
    <w:rsid w:val="00C6063A"/>
    <w:rsid w:val="00C60FF2"/>
    <w:rsid w:val="00C65CE4"/>
    <w:rsid w:val="00C66F4A"/>
    <w:rsid w:val="00C94D00"/>
    <w:rsid w:val="00C95634"/>
    <w:rsid w:val="00CA1B72"/>
    <w:rsid w:val="00CA2120"/>
    <w:rsid w:val="00CA6A99"/>
    <w:rsid w:val="00CB3351"/>
    <w:rsid w:val="00CB44AB"/>
    <w:rsid w:val="00CC6856"/>
    <w:rsid w:val="00CD2D8E"/>
    <w:rsid w:val="00CE0FB5"/>
    <w:rsid w:val="00CE1C66"/>
    <w:rsid w:val="00CE5EE4"/>
    <w:rsid w:val="00CE783C"/>
    <w:rsid w:val="00CF0B2D"/>
    <w:rsid w:val="00D04FE3"/>
    <w:rsid w:val="00D103F1"/>
    <w:rsid w:val="00D10D5F"/>
    <w:rsid w:val="00D1453D"/>
    <w:rsid w:val="00D15772"/>
    <w:rsid w:val="00D20DE6"/>
    <w:rsid w:val="00D266CC"/>
    <w:rsid w:val="00D271A7"/>
    <w:rsid w:val="00D279CE"/>
    <w:rsid w:val="00D3026B"/>
    <w:rsid w:val="00D310F3"/>
    <w:rsid w:val="00D324DC"/>
    <w:rsid w:val="00D34F61"/>
    <w:rsid w:val="00D41A23"/>
    <w:rsid w:val="00D46D50"/>
    <w:rsid w:val="00D561F4"/>
    <w:rsid w:val="00D609CA"/>
    <w:rsid w:val="00D745B1"/>
    <w:rsid w:val="00D76AE2"/>
    <w:rsid w:val="00D774ED"/>
    <w:rsid w:val="00D81211"/>
    <w:rsid w:val="00D8399D"/>
    <w:rsid w:val="00D8435D"/>
    <w:rsid w:val="00D855F8"/>
    <w:rsid w:val="00D910FE"/>
    <w:rsid w:val="00D93C9A"/>
    <w:rsid w:val="00D96125"/>
    <w:rsid w:val="00DB6CC9"/>
    <w:rsid w:val="00DC6782"/>
    <w:rsid w:val="00DD5D11"/>
    <w:rsid w:val="00DE144A"/>
    <w:rsid w:val="00DE4592"/>
    <w:rsid w:val="00DF45D3"/>
    <w:rsid w:val="00DF59CE"/>
    <w:rsid w:val="00DF7E23"/>
    <w:rsid w:val="00E05F1C"/>
    <w:rsid w:val="00E25BCD"/>
    <w:rsid w:val="00E33869"/>
    <w:rsid w:val="00E36294"/>
    <w:rsid w:val="00E41AFD"/>
    <w:rsid w:val="00E46B25"/>
    <w:rsid w:val="00E47A2E"/>
    <w:rsid w:val="00E5184A"/>
    <w:rsid w:val="00E56340"/>
    <w:rsid w:val="00E62C13"/>
    <w:rsid w:val="00E63A9C"/>
    <w:rsid w:val="00E75BAD"/>
    <w:rsid w:val="00E972DF"/>
    <w:rsid w:val="00EC4564"/>
    <w:rsid w:val="00EC55AE"/>
    <w:rsid w:val="00ED67ED"/>
    <w:rsid w:val="00EE07AF"/>
    <w:rsid w:val="00EE231A"/>
    <w:rsid w:val="00EE4DF5"/>
    <w:rsid w:val="00EF32EB"/>
    <w:rsid w:val="00F0017D"/>
    <w:rsid w:val="00F02653"/>
    <w:rsid w:val="00F07D77"/>
    <w:rsid w:val="00F13B71"/>
    <w:rsid w:val="00F153D6"/>
    <w:rsid w:val="00F20A62"/>
    <w:rsid w:val="00F30A8D"/>
    <w:rsid w:val="00F36A19"/>
    <w:rsid w:val="00F41865"/>
    <w:rsid w:val="00F44DB6"/>
    <w:rsid w:val="00F450DC"/>
    <w:rsid w:val="00F6081D"/>
    <w:rsid w:val="00F60D3B"/>
    <w:rsid w:val="00F60DBF"/>
    <w:rsid w:val="00F64935"/>
    <w:rsid w:val="00F6505F"/>
    <w:rsid w:val="00F65450"/>
    <w:rsid w:val="00F701CD"/>
    <w:rsid w:val="00F85311"/>
    <w:rsid w:val="00F92B09"/>
    <w:rsid w:val="00F9641E"/>
    <w:rsid w:val="00F96932"/>
    <w:rsid w:val="00F97E45"/>
    <w:rsid w:val="00FA55A0"/>
    <w:rsid w:val="00FA75DB"/>
    <w:rsid w:val="00FA772F"/>
    <w:rsid w:val="00FB07C4"/>
    <w:rsid w:val="00FC4F30"/>
    <w:rsid w:val="00FD0BBD"/>
    <w:rsid w:val="00FD113B"/>
    <w:rsid w:val="00FD677D"/>
    <w:rsid w:val="00FE6BE0"/>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8F1"/>
    <w:rPr>
      <w:sz w:val="24"/>
      <w:szCs w:val="24"/>
    </w:rPr>
  </w:style>
  <w:style w:type="paragraph" w:styleId="Heading9">
    <w:name w:val="heading 9"/>
    <w:basedOn w:val="Normal"/>
    <w:next w:val="Normal"/>
    <w:qFormat/>
    <w:rsid w:val="00B15D1D"/>
    <w:pPr>
      <w:spacing w:before="240" w:after="60"/>
      <w:outlineLvl w:val="8"/>
    </w:pPr>
    <w:rPr>
      <w:rFonts w:ascii="Arial" w:hAnsi="Arial" w:cs="Arial"/>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4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A1B72"/>
    <w:pPr>
      <w:tabs>
        <w:tab w:val="center" w:pos="4320"/>
        <w:tab w:val="right" w:pos="8640"/>
      </w:tabs>
    </w:pPr>
  </w:style>
  <w:style w:type="character" w:styleId="PageNumber">
    <w:name w:val="page number"/>
    <w:basedOn w:val="DefaultParagraphFont"/>
    <w:rsid w:val="00CA1B72"/>
  </w:style>
  <w:style w:type="paragraph" w:styleId="Header">
    <w:name w:val="header"/>
    <w:basedOn w:val="Normal"/>
    <w:rsid w:val="00CA1B72"/>
    <w:pPr>
      <w:tabs>
        <w:tab w:val="center" w:pos="4320"/>
        <w:tab w:val="right" w:pos="8640"/>
      </w:tabs>
    </w:pPr>
  </w:style>
  <w:style w:type="paragraph" w:customStyle="1" w:styleId="CharCharCharCharCharCharCharCharCharCharCharCharCharCharCharCharCharCharCharChar">
    <w:name w:val="Char Char Char Char Char Char Char Char Char Char Char Char Char Char Char Char Char Char Char Char"/>
    <w:basedOn w:val="Normal"/>
    <w:rsid w:val="005D0E0F"/>
    <w:pPr>
      <w:widowControl w:val="0"/>
      <w:jc w:val="both"/>
    </w:pPr>
    <w:rPr>
      <w:rFonts w:eastAsia="SimSun"/>
      <w:kern w:val="2"/>
      <w:sz w:val="26"/>
      <w:szCs w:val="26"/>
      <w:lang w:eastAsia="zh-CN"/>
    </w:rPr>
  </w:style>
  <w:style w:type="paragraph" w:customStyle="1" w:styleId="CharChar">
    <w:name w:val="Char Char"/>
    <w:basedOn w:val="Normal"/>
    <w:rsid w:val="005E23E1"/>
    <w:pPr>
      <w:widowControl w:val="0"/>
      <w:jc w:val="both"/>
    </w:pPr>
    <w:rPr>
      <w:rFonts w:eastAsia="SimSun"/>
      <w:kern w:val="2"/>
      <w:sz w:val="26"/>
      <w:szCs w:val="26"/>
      <w:lang w:eastAsia="zh-CN"/>
    </w:rPr>
  </w:style>
  <w:style w:type="paragraph" w:styleId="ListParagraph">
    <w:name w:val="List Paragraph"/>
    <w:basedOn w:val="Normal"/>
    <w:link w:val="ListParagraphChar"/>
    <w:qFormat/>
    <w:rsid w:val="000F38C8"/>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locked/>
    <w:rsid w:val="00D609CA"/>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314266682">
      <w:bodyDiv w:val="1"/>
      <w:marLeft w:val="0"/>
      <w:marRight w:val="0"/>
      <w:marTop w:val="0"/>
      <w:marBottom w:val="0"/>
      <w:divBdr>
        <w:top w:val="none" w:sz="0" w:space="0" w:color="auto"/>
        <w:left w:val="none" w:sz="0" w:space="0" w:color="auto"/>
        <w:bottom w:val="none" w:sz="0" w:space="0" w:color="auto"/>
        <w:right w:val="none" w:sz="0" w:space="0" w:color="auto"/>
      </w:divBdr>
    </w:div>
    <w:div w:id="542638134">
      <w:bodyDiv w:val="1"/>
      <w:marLeft w:val="0"/>
      <w:marRight w:val="0"/>
      <w:marTop w:val="0"/>
      <w:marBottom w:val="0"/>
      <w:divBdr>
        <w:top w:val="none" w:sz="0" w:space="0" w:color="auto"/>
        <w:left w:val="none" w:sz="0" w:space="0" w:color="auto"/>
        <w:bottom w:val="none" w:sz="0" w:space="0" w:color="auto"/>
        <w:right w:val="none" w:sz="0" w:space="0" w:color="auto"/>
      </w:divBdr>
      <w:divsChild>
        <w:div w:id="1293052516">
          <w:marLeft w:val="0"/>
          <w:marRight w:val="0"/>
          <w:marTop w:val="0"/>
          <w:marBottom w:val="0"/>
          <w:divBdr>
            <w:top w:val="none" w:sz="0" w:space="0" w:color="auto"/>
            <w:left w:val="none" w:sz="0" w:space="0" w:color="auto"/>
            <w:bottom w:val="none" w:sz="0" w:space="0" w:color="auto"/>
            <w:right w:val="none" w:sz="0" w:space="0" w:color="auto"/>
          </w:divBdr>
          <w:divsChild>
            <w:div w:id="79567846">
              <w:marLeft w:val="0"/>
              <w:marRight w:val="0"/>
              <w:marTop w:val="0"/>
              <w:marBottom w:val="0"/>
              <w:divBdr>
                <w:top w:val="none" w:sz="0" w:space="0" w:color="auto"/>
                <w:left w:val="none" w:sz="0" w:space="0" w:color="auto"/>
                <w:bottom w:val="none" w:sz="0" w:space="0" w:color="auto"/>
                <w:right w:val="none" w:sz="0" w:space="0" w:color="auto"/>
              </w:divBdr>
            </w:div>
            <w:div w:id="197863854">
              <w:marLeft w:val="0"/>
              <w:marRight w:val="0"/>
              <w:marTop w:val="0"/>
              <w:marBottom w:val="0"/>
              <w:divBdr>
                <w:top w:val="none" w:sz="0" w:space="0" w:color="auto"/>
                <w:left w:val="none" w:sz="0" w:space="0" w:color="auto"/>
                <w:bottom w:val="none" w:sz="0" w:space="0" w:color="auto"/>
                <w:right w:val="none" w:sz="0" w:space="0" w:color="auto"/>
              </w:divBdr>
            </w:div>
            <w:div w:id="268856984">
              <w:marLeft w:val="0"/>
              <w:marRight w:val="0"/>
              <w:marTop w:val="0"/>
              <w:marBottom w:val="0"/>
              <w:divBdr>
                <w:top w:val="none" w:sz="0" w:space="0" w:color="auto"/>
                <w:left w:val="none" w:sz="0" w:space="0" w:color="auto"/>
                <w:bottom w:val="none" w:sz="0" w:space="0" w:color="auto"/>
                <w:right w:val="none" w:sz="0" w:space="0" w:color="auto"/>
              </w:divBdr>
            </w:div>
            <w:div w:id="274482260">
              <w:marLeft w:val="0"/>
              <w:marRight w:val="0"/>
              <w:marTop w:val="0"/>
              <w:marBottom w:val="0"/>
              <w:divBdr>
                <w:top w:val="none" w:sz="0" w:space="0" w:color="auto"/>
                <w:left w:val="none" w:sz="0" w:space="0" w:color="auto"/>
                <w:bottom w:val="none" w:sz="0" w:space="0" w:color="auto"/>
                <w:right w:val="none" w:sz="0" w:space="0" w:color="auto"/>
              </w:divBdr>
            </w:div>
            <w:div w:id="757749466">
              <w:marLeft w:val="0"/>
              <w:marRight w:val="0"/>
              <w:marTop w:val="0"/>
              <w:marBottom w:val="0"/>
              <w:divBdr>
                <w:top w:val="none" w:sz="0" w:space="0" w:color="auto"/>
                <w:left w:val="none" w:sz="0" w:space="0" w:color="auto"/>
                <w:bottom w:val="none" w:sz="0" w:space="0" w:color="auto"/>
                <w:right w:val="none" w:sz="0" w:space="0" w:color="auto"/>
              </w:divBdr>
            </w:div>
            <w:div w:id="963850144">
              <w:marLeft w:val="0"/>
              <w:marRight w:val="0"/>
              <w:marTop w:val="0"/>
              <w:marBottom w:val="0"/>
              <w:divBdr>
                <w:top w:val="none" w:sz="0" w:space="0" w:color="auto"/>
                <w:left w:val="none" w:sz="0" w:space="0" w:color="auto"/>
                <w:bottom w:val="none" w:sz="0" w:space="0" w:color="auto"/>
                <w:right w:val="none" w:sz="0" w:space="0" w:color="auto"/>
              </w:divBdr>
            </w:div>
            <w:div w:id="1408767085">
              <w:marLeft w:val="0"/>
              <w:marRight w:val="0"/>
              <w:marTop w:val="0"/>
              <w:marBottom w:val="0"/>
              <w:divBdr>
                <w:top w:val="none" w:sz="0" w:space="0" w:color="auto"/>
                <w:left w:val="none" w:sz="0" w:space="0" w:color="auto"/>
                <w:bottom w:val="none" w:sz="0" w:space="0" w:color="auto"/>
                <w:right w:val="none" w:sz="0" w:space="0" w:color="auto"/>
              </w:divBdr>
            </w:div>
            <w:div w:id="1490319737">
              <w:marLeft w:val="0"/>
              <w:marRight w:val="0"/>
              <w:marTop w:val="0"/>
              <w:marBottom w:val="0"/>
              <w:divBdr>
                <w:top w:val="none" w:sz="0" w:space="0" w:color="auto"/>
                <w:left w:val="none" w:sz="0" w:space="0" w:color="auto"/>
                <w:bottom w:val="none" w:sz="0" w:space="0" w:color="auto"/>
                <w:right w:val="none" w:sz="0" w:space="0" w:color="auto"/>
              </w:divBdr>
            </w:div>
            <w:div w:id="19743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7040">
      <w:bodyDiv w:val="1"/>
      <w:marLeft w:val="0"/>
      <w:marRight w:val="0"/>
      <w:marTop w:val="0"/>
      <w:marBottom w:val="0"/>
      <w:divBdr>
        <w:top w:val="none" w:sz="0" w:space="0" w:color="auto"/>
        <w:left w:val="none" w:sz="0" w:space="0" w:color="auto"/>
        <w:bottom w:val="none" w:sz="0" w:space="0" w:color="auto"/>
        <w:right w:val="none" w:sz="0" w:space="0" w:color="auto"/>
      </w:divBdr>
      <w:divsChild>
        <w:div w:id="266894123">
          <w:marLeft w:val="0"/>
          <w:marRight w:val="0"/>
          <w:marTop w:val="0"/>
          <w:marBottom w:val="0"/>
          <w:divBdr>
            <w:top w:val="none" w:sz="0" w:space="0" w:color="auto"/>
            <w:left w:val="none" w:sz="0" w:space="0" w:color="auto"/>
            <w:bottom w:val="none" w:sz="0" w:space="0" w:color="auto"/>
            <w:right w:val="none" w:sz="0" w:space="0" w:color="auto"/>
          </w:divBdr>
          <w:divsChild>
            <w:div w:id="29765256">
              <w:marLeft w:val="0"/>
              <w:marRight w:val="0"/>
              <w:marTop w:val="0"/>
              <w:marBottom w:val="0"/>
              <w:divBdr>
                <w:top w:val="none" w:sz="0" w:space="0" w:color="auto"/>
                <w:left w:val="none" w:sz="0" w:space="0" w:color="auto"/>
                <w:bottom w:val="none" w:sz="0" w:space="0" w:color="auto"/>
                <w:right w:val="none" w:sz="0" w:space="0" w:color="auto"/>
              </w:divBdr>
            </w:div>
            <w:div w:id="189801486">
              <w:marLeft w:val="0"/>
              <w:marRight w:val="0"/>
              <w:marTop w:val="0"/>
              <w:marBottom w:val="0"/>
              <w:divBdr>
                <w:top w:val="none" w:sz="0" w:space="0" w:color="auto"/>
                <w:left w:val="none" w:sz="0" w:space="0" w:color="auto"/>
                <w:bottom w:val="none" w:sz="0" w:space="0" w:color="auto"/>
                <w:right w:val="none" w:sz="0" w:space="0" w:color="auto"/>
              </w:divBdr>
            </w:div>
            <w:div w:id="287048597">
              <w:marLeft w:val="0"/>
              <w:marRight w:val="0"/>
              <w:marTop w:val="0"/>
              <w:marBottom w:val="0"/>
              <w:divBdr>
                <w:top w:val="none" w:sz="0" w:space="0" w:color="auto"/>
                <w:left w:val="none" w:sz="0" w:space="0" w:color="auto"/>
                <w:bottom w:val="none" w:sz="0" w:space="0" w:color="auto"/>
                <w:right w:val="none" w:sz="0" w:space="0" w:color="auto"/>
              </w:divBdr>
            </w:div>
            <w:div w:id="357896160">
              <w:marLeft w:val="0"/>
              <w:marRight w:val="0"/>
              <w:marTop w:val="0"/>
              <w:marBottom w:val="0"/>
              <w:divBdr>
                <w:top w:val="none" w:sz="0" w:space="0" w:color="auto"/>
                <w:left w:val="none" w:sz="0" w:space="0" w:color="auto"/>
                <w:bottom w:val="none" w:sz="0" w:space="0" w:color="auto"/>
                <w:right w:val="none" w:sz="0" w:space="0" w:color="auto"/>
              </w:divBdr>
            </w:div>
            <w:div w:id="753630310">
              <w:marLeft w:val="0"/>
              <w:marRight w:val="0"/>
              <w:marTop w:val="0"/>
              <w:marBottom w:val="0"/>
              <w:divBdr>
                <w:top w:val="none" w:sz="0" w:space="0" w:color="auto"/>
                <w:left w:val="none" w:sz="0" w:space="0" w:color="auto"/>
                <w:bottom w:val="none" w:sz="0" w:space="0" w:color="auto"/>
                <w:right w:val="none" w:sz="0" w:space="0" w:color="auto"/>
              </w:divBdr>
            </w:div>
            <w:div w:id="858201577">
              <w:marLeft w:val="0"/>
              <w:marRight w:val="0"/>
              <w:marTop w:val="0"/>
              <w:marBottom w:val="0"/>
              <w:divBdr>
                <w:top w:val="none" w:sz="0" w:space="0" w:color="auto"/>
                <w:left w:val="none" w:sz="0" w:space="0" w:color="auto"/>
                <w:bottom w:val="none" w:sz="0" w:space="0" w:color="auto"/>
                <w:right w:val="none" w:sz="0" w:space="0" w:color="auto"/>
              </w:divBdr>
            </w:div>
            <w:div w:id="1224833599">
              <w:marLeft w:val="0"/>
              <w:marRight w:val="0"/>
              <w:marTop w:val="0"/>
              <w:marBottom w:val="0"/>
              <w:divBdr>
                <w:top w:val="none" w:sz="0" w:space="0" w:color="auto"/>
                <w:left w:val="none" w:sz="0" w:space="0" w:color="auto"/>
                <w:bottom w:val="none" w:sz="0" w:space="0" w:color="auto"/>
                <w:right w:val="none" w:sz="0" w:space="0" w:color="auto"/>
              </w:divBdr>
            </w:div>
            <w:div w:id="1360887156">
              <w:marLeft w:val="0"/>
              <w:marRight w:val="0"/>
              <w:marTop w:val="0"/>
              <w:marBottom w:val="0"/>
              <w:divBdr>
                <w:top w:val="none" w:sz="0" w:space="0" w:color="auto"/>
                <w:left w:val="none" w:sz="0" w:space="0" w:color="auto"/>
                <w:bottom w:val="none" w:sz="0" w:space="0" w:color="auto"/>
                <w:right w:val="none" w:sz="0" w:space="0" w:color="auto"/>
              </w:divBdr>
            </w:div>
            <w:div w:id="1909800697">
              <w:marLeft w:val="0"/>
              <w:marRight w:val="0"/>
              <w:marTop w:val="0"/>
              <w:marBottom w:val="0"/>
              <w:divBdr>
                <w:top w:val="none" w:sz="0" w:space="0" w:color="auto"/>
                <w:left w:val="none" w:sz="0" w:space="0" w:color="auto"/>
                <w:bottom w:val="none" w:sz="0" w:space="0" w:color="auto"/>
                <w:right w:val="none" w:sz="0" w:space="0" w:color="auto"/>
              </w:divBdr>
            </w:div>
            <w:div w:id="1935899191">
              <w:marLeft w:val="0"/>
              <w:marRight w:val="0"/>
              <w:marTop w:val="0"/>
              <w:marBottom w:val="0"/>
              <w:divBdr>
                <w:top w:val="none" w:sz="0" w:space="0" w:color="auto"/>
                <w:left w:val="none" w:sz="0" w:space="0" w:color="auto"/>
                <w:bottom w:val="none" w:sz="0" w:space="0" w:color="auto"/>
                <w:right w:val="none" w:sz="0" w:space="0" w:color="auto"/>
              </w:divBdr>
            </w:div>
            <w:div w:id="2017342083">
              <w:marLeft w:val="0"/>
              <w:marRight w:val="0"/>
              <w:marTop w:val="0"/>
              <w:marBottom w:val="0"/>
              <w:divBdr>
                <w:top w:val="none" w:sz="0" w:space="0" w:color="auto"/>
                <w:left w:val="none" w:sz="0" w:space="0" w:color="auto"/>
                <w:bottom w:val="none" w:sz="0" w:space="0" w:color="auto"/>
                <w:right w:val="none" w:sz="0" w:space="0" w:color="auto"/>
              </w:divBdr>
            </w:div>
            <w:div w:id="20488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8104">
      <w:bodyDiv w:val="1"/>
      <w:marLeft w:val="0"/>
      <w:marRight w:val="0"/>
      <w:marTop w:val="0"/>
      <w:marBottom w:val="0"/>
      <w:divBdr>
        <w:top w:val="none" w:sz="0" w:space="0" w:color="auto"/>
        <w:left w:val="none" w:sz="0" w:space="0" w:color="auto"/>
        <w:bottom w:val="none" w:sz="0" w:space="0" w:color="auto"/>
        <w:right w:val="none" w:sz="0" w:space="0" w:color="auto"/>
      </w:divBdr>
      <w:divsChild>
        <w:div w:id="498086697">
          <w:marLeft w:val="0"/>
          <w:marRight w:val="0"/>
          <w:marTop w:val="0"/>
          <w:marBottom w:val="0"/>
          <w:divBdr>
            <w:top w:val="none" w:sz="0" w:space="0" w:color="auto"/>
            <w:left w:val="none" w:sz="0" w:space="0" w:color="auto"/>
            <w:bottom w:val="none" w:sz="0" w:space="0" w:color="auto"/>
            <w:right w:val="none" w:sz="0" w:space="0" w:color="auto"/>
          </w:divBdr>
          <w:divsChild>
            <w:div w:id="102311114">
              <w:marLeft w:val="0"/>
              <w:marRight w:val="0"/>
              <w:marTop w:val="0"/>
              <w:marBottom w:val="0"/>
              <w:divBdr>
                <w:top w:val="none" w:sz="0" w:space="0" w:color="auto"/>
                <w:left w:val="none" w:sz="0" w:space="0" w:color="auto"/>
                <w:bottom w:val="none" w:sz="0" w:space="0" w:color="auto"/>
                <w:right w:val="none" w:sz="0" w:space="0" w:color="auto"/>
              </w:divBdr>
            </w:div>
            <w:div w:id="657810758">
              <w:marLeft w:val="0"/>
              <w:marRight w:val="0"/>
              <w:marTop w:val="0"/>
              <w:marBottom w:val="0"/>
              <w:divBdr>
                <w:top w:val="none" w:sz="0" w:space="0" w:color="auto"/>
                <w:left w:val="none" w:sz="0" w:space="0" w:color="auto"/>
                <w:bottom w:val="none" w:sz="0" w:space="0" w:color="auto"/>
                <w:right w:val="none" w:sz="0" w:space="0" w:color="auto"/>
              </w:divBdr>
            </w:div>
            <w:div w:id="746463968">
              <w:marLeft w:val="0"/>
              <w:marRight w:val="0"/>
              <w:marTop w:val="0"/>
              <w:marBottom w:val="0"/>
              <w:divBdr>
                <w:top w:val="none" w:sz="0" w:space="0" w:color="auto"/>
                <w:left w:val="none" w:sz="0" w:space="0" w:color="auto"/>
                <w:bottom w:val="none" w:sz="0" w:space="0" w:color="auto"/>
                <w:right w:val="none" w:sz="0" w:space="0" w:color="auto"/>
              </w:divBdr>
            </w:div>
            <w:div w:id="904489736">
              <w:marLeft w:val="0"/>
              <w:marRight w:val="0"/>
              <w:marTop w:val="0"/>
              <w:marBottom w:val="0"/>
              <w:divBdr>
                <w:top w:val="none" w:sz="0" w:space="0" w:color="auto"/>
                <w:left w:val="none" w:sz="0" w:space="0" w:color="auto"/>
                <w:bottom w:val="none" w:sz="0" w:space="0" w:color="auto"/>
                <w:right w:val="none" w:sz="0" w:space="0" w:color="auto"/>
              </w:divBdr>
            </w:div>
            <w:div w:id="1064525355">
              <w:marLeft w:val="0"/>
              <w:marRight w:val="0"/>
              <w:marTop w:val="0"/>
              <w:marBottom w:val="0"/>
              <w:divBdr>
                <w:top w:val="none" w:sz="0" w:space="0" w:color="auto"/>
                <w:left w:val="none" w:sz="0" w:space="0" w:color="auto"/>
                <w:bottom w:val="none" w:sz="0" w:space="0" w:color="auto"/>
                <w:right w:val="none" w:sz="0" w:space="0" w:color="auto"/>
              </w:divBdr>
            </w:div>
            <w:div w:id="1246761395">
              <w:marLeft w:val="0"/>
              <w:marRight w:val="0"/>
              <w:marTop w:val="0"/>
              <w:marBottom w:val="0"/>
              <w:divBdr>
                <w:top w:val="none" w:sz="0" w:space="0" w:color="auto"/>
                <w:left w:val="none" w:sz="0" w:space="0" w:color="auto"/>
                <w:bottom w:val="none" w:sz="0" w:space="0" w:color="auto"/>
                <w:right w:val="none" w:sz="0" w:space="0" w:color="auto"/>
              </w:divBdr>
            </w:div>
            <w:div w:id="1255631630">
              <w:marLeft w:val="0"/>
              <w:marRight w:val="0"/>
              <w:marTop w:val="0"/>
              <w:marBottom w:val="0"/>
              <w:divBdr>
                <w:top w:val="none" w:sz="0" w:space="0" w:color="auto"/>
                <w:left w:val="none" w:sz="0" w:space="0" w:color="auto"/>
                <w:bottom w:val="none" w:sz="0" w:space="0" w:color="auto"/>
                <w:right w:val="none" w:sz="0" w:space="0" w:color="auto"/>
              </w:divBdr>
            </w:div>
            <w:div w:id="1397820572">
              <w:marLeft w:val="0"/>
              <w:marRight w:val="0"/>
              <w:marTop w:val="0"/>
              <w:marBottom w:val="0"/>
              <w:divBdr>
                <w:top w:val="none" w:sz="0" w:space="0" w:color="auto"/>
                <w:left w:val="none" w:sz="0" w:space="0" w:color="auto"/>
                <w:bottom w:val="none" w:sz="0" w:space="0" w:color="auto"/>
                <w:right w:val="none" w:sz="0" w:space="0" w:color="auto"/>
              </w:divBdr>
            </w:div>
            <w:div w:id="1521580418">
              <w:marLeft w:val="0"/>
              <w:marRight w:val="0"/>
              <w:marTop w:val="0"/>
              <w:marBottom w:val="0"/>
              <w:divBdr>
                <w:top w:val="none" w:sz="0" w:space="0" w:color="auto"/>
                <w:left w:val="none" w:sz="0" w:space="0" w:color="auto"/>
                <w:bottom w:val="none" w:sz="0" w:space="0" w:color="auto"/>
                <w:right w:val="none" w:sz="0" w:space="0" w:color="auto"/>
              </w:divBdr>
            </w:div>
            <w:div w:id="1527593537">
              <w:marLeft w:val="0"/>
              <w:marRight w:val="0"/>
              <w:marTop w:val="0"/>
              <w:marBottom w:val="0"/>
              <w:divBdr>
                <w:top w:val="none" w:sz="0" w:space="0" w:color="auto"/>
                <w:left w:val="none" w:sz="0" w:space="0" w:color="auto"/>
                <w:bottom w:val="none" w:sz="0" w:space="0" w:color="auto"/>
                <w:right w:val="none" w:sz="0" w:space="0" w:color="auto"/>
              </w:divBdr>
            </w:div>
            <w:div w:id="1562516467">
              <w:marLeft w:val="0"/>
              <w:marRight w:val="0"/>
              <w:marTop w:val="0"/>
              <w:marBottom w:val="0"/>
              <w:divBdr>
                <w:top w:val="none" w:sz="0" w:space="0" w:color="auto"/>
                <w:left w:val="none" w:sz="0" w:space="0" w:color="auto"/>
                <w:bottom w:val="none" w:sz="0" w:space="0" w:color="auto"/>
                <w:right w:val="none" w:sz="0" w:space="0" w:color="auto"/>
              </w:divBdr>
            </w:div>
            <w:div w:id="1965885332">
              <w:marLeft w:val="0"/>
              <w:marRight w:val="0"/>
              <w:marTop w:val="0"/>
              <w:marBottom w:val="0"/>
              <w:divBdr>
                <w:top w:val="none" w:sz="0" w:space="0" w:color="auto"/>
                <w:left w:val="none" w:sz="0" w:space="0" w:color="auto"/>
                <w:bottom w:val="none" w:sz="0" w:space="0" w:color="auto"/>
                <w:right w:val="none" w:sz="0" w:space="0" w:color="auto"/>
              </w:divBdr>
            </w:div>
            <w:div w:id="2067532801">
              <w:marLeft w:val="0"/>
              <w:marRight w:val="0"/>
              <w:marTop w:val="0"/>
              <w:marBottom w:val="0"/>
              <w:divBdr>
                <w:top w:val="none" w:sz="0" w:space="0" w:color="auto"/>
                <w:left w:val="none" w:sz="0" w:space="0" w:color="auto"/>
                <w:bottom w:val="none" w:sz="0" w:space="0" w:color="auto"/>
                <w:right w:val="none" w:sz="0" w:space="0" w:color="auto"/>
              </w:divBdr>
            </w:div>
            <w:div w:id="20926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87483">
      <w:bodyDiv w:val="1"/>
      <w:marLeft w:val="0"/>
      <w:marRight w:val="0"/>
      <w:marTop w:val="0"/>
      <w:marBottom w:val="0"/>
      <w:divBdr>
        <w:top w:val="none" w:sz="0" w:space="0" w:color="auto"/>
        <w:left w:val="none" w:sz="0" w:space="0" w:color="auto"/>
        <w:bottom w:val="none" w:sz="0" w:space="0" w:color="auto"/>
        <w:right w:val="none" w:sz="0" w:space="0" w:color="auto"/>
      </w:divBdr>
    </w:div>
    <w:div w:id="152917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TỔNG CÔNG TY XĂNG DẦU VIỆT NAM</vt:lpstr>
    </vt:vector>
  </TitlesOfParts>
  <Company>Microsoft Corporation</Company>
  <LinksUpToDate>false</LinksUpToDate>
  <CharactersWithSpaces>10681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CÔNG TY XĂNG DẦU VIỆT NAM</dc:title>
  <dc:creator>user</dc:creator>
  <cp:lastModifiedBy>chauntm</cp:lastModifiedBy>
  <cp:revision>10</cp:revision>
  <cp:lastPrinted>2010-06-07T08:22:00Z</cp:lastPrinted>
  <dcterms:created xsi:type="dcterms:W3CDTF">2015-07-22T09:28:00Z</dcterms:created>
  <dcterms:modified xsi:type="dcterms:W3CDTF">2015-07-23T07:33:00Z</dcterms:modified>
</cp:coreProperties>
</file>